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4DF8" w14:textId="77777777" w:rsidR="0018368C" w:rsidRPr="00566A9C" w:rsidRDefault="0018368C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1F149EB7" w14:textId="0C78B3B1" w:rsidR="00CD4335" w:rsidRPr="00566A9C" w:rsidRDefault="00A30E69" w:rsidP="00820418">
      <w:pPr>
        <w:ind w:left="540" w:hanging="540"/>
        <w:jc w:val="center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CONTRATO RELATIVO À RECOLHA DE </w:t>
      </w:r>
      <w:r w:rsidR="00B02D8C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R</w:t>
      </w:r>
      <w:r w:rsidR="006B0352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EEE</w:t>
      </w: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 AO ABRIGO DO SISTEMA INTEGRADO DE GESTÃO DE RESÍDUOS DE </w:t>
      </w:r>
      <w:r w:rsidR="006B0352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EQUIPAMENTOS ELÉTRICOS E ELETRÓNICOS</w:t>
      </w: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 (“SIGR</w:t>
      </w:r>
      <w:r w:rsidR="006B0352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EEE</w:t>
      </w: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”)</w:t>
      </w:r>
      <w:r w:rsidR="003816CD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 E DO SISTEMA INTEGRADO DE GESTÃO DE RESÍDUOS DE PILHAS E ACUMULADORES (“SIGRPA”) </w:t>
      </w:r>
    </w:p>
    <w:p w14:paraId="751999BC" w14:textId="77777777" w:rsidR="00A30E69" w:rsidRPr="00566A9C" w:rsidRDefault="00A30E69" w:rsidP="00820418">
      <w:pPr>
        <w:ind w:left="540" w:hanging="540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213CC2C" w14:textId="77777777" w:rsidR="002B61D1" w:rsidRPr="00566A9C" w:rsidRDefault="002B61D1" w:rsidP="00820418">
      <w:pPr>
        <w:ind w:left="540" w:hanging="540"/>
        <w:rPr>
          <w:rFonts w:ascii="Calibri Light" w:hAnsi="Calibri Light" w:cs="Calibri Light"/>
          <w:snapToGrid w:val="0"/>
          <w:sz w:val="18"/>
          <w:szCs w:val="18"/>
          <w:lang w:eastAsia="de-DE"/>
        </w:rPr>
        <w:sectPr w:rsidR="002B61D1" w:rsidRPr="00566A9C" w:rsidSect="008A64CE">
          <w:headerReference w:type="default" r:id="rId11"/>
          <w:footerReference w:type="even" r:id="rId12"/>
          <w:footerReference w:type="default" r:id="rId13"/>
          <w:pgSz w:w="11906" w:h="16838"/>
          <w:pgMar w:top="1784" w:right="1701" w:bottom="1417" w:left="1800" w:header="708" w:footer="708" w:gutter="0"/>
          <w:cols w:space="708"/>
          <w:docGrid w:linePitch="360"/>
        </w:sectPr>
      </w:pPr>
    </w:p>
    <w:p w14:paraId="722BB788" w14:textId="34614153" w:rsidR="002B7038" w:rsidRPr="00566A9C" w:rsidRDefault="002B7038" w:rsidP="00820418">
      <w:pPr>
        <w:ind w:left="540" w:hanging="540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Entre:</w:t>
      </w:r>
    </w:p>
    <w:p w14:paraId="122CCE86" w14:textId="77777777" w:rsidR="002B7038" w:rsidRPr="00566A9C" w:rsidRDefault="002B7038" w:rsidP="00820418">
      <w:pPr>
        <w:ind w:left="540" w:hanging="54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5BFBB6BB" w14:textId="7F82DA09" w:rsidR="002B7038" w:rsidRPr="00566A9C" w:rsidRDefault="00AF2833" w:rsidP="00820418">
      <w:pPr>
        <w:pStyle w:val="Rodap"/>
        <w:tabs>
          <w:tab w:val="clear" w:pos="4252"/>
          <w:tab w:val="clear" w:pos="8504"/>
        </w:tabs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ERP PORTUGAL – Associação Gestora de Resíduos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com sede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na Rua </w:t>
      </w:r>
      <w:r w:rsidR="69BA9253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São Sebastião</w:t>
      </w:r>
      <w:r w:rsidR="0B053C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1</w:t>
      </w:r>
      <w:r w:rsidR="41AD9C0E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6</w:t>
      </w:r>
      <w:r w:rsidR="0B053C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2635-448</w:t>
      </w:r>
      <w:r w:rsidR="002466D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</w:t>
      </w:r>
      <w:r w:rsidR="09E5508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Rio de Mouro,</w:t>
      </w:r>
      <w:r w:rsidR="002466D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pessoa coletiva n.º</w:t>
      </w:r>
      <w:r w:rsidR="00470CF0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624B7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507321634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neste ato representada por </w:t>
      </w:r>
      <w:r w:rsidR="00624B7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Rosa Monforte, 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na qualidade de </w:t>
      </w:r>
      <w:r w:rsidR="00624B7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Procuradora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com poderes bastantes, doravante designada por </w:t>
      </w:r>
      <w:r w:rsidR="00624B7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“ERP Portugal”</w:t>
      </w:r>
      <w:r w:rsidR="00A30E69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;</w:t>
      </w:r>
    </w:p>
    <w:p w14:paraId="6436EE6A" w14:textId="6C23CC4B" w:rsidR="002B7038" w:rsidRPr="00566A9C" w:rsidRDefault="002B7038" w:rsidP="00820418">
      <w:pPr>
        <w:pStyle w:val="Rodap"/>
        <w:tabs>
          <w:tab w:val="clear" w:pos="4252"/>
          <w:tab w:val="clear" w:pos="8504"/>
        </w:tabs>
        <w:ind w:left="540" w:hanging="54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</w:t>
      </w:r>
    </w:p>
    <w:p w14:paraId="0C767663" w14:textId="77777777" w:rsidR="00C74004" w:rsidRPr="00566A9C" w:rsidRDefault="00A30E69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com sede em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com o capital social de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 xml:space="preserve">[●]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Euros, matriculada na Conservatória do Registo Comercial de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sob o número único de matrícula e de identificação de pessoa coletiva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neste ato representada por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na qualidade de 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[●]</w:t>
      </w:r>
      <w:r w:rsidRPr="00566A9C">
        <w:rPr>
          <w:rFonts w:ascii="Calibri Light" w:hAnsi="Calibri Light" w:cs="Calibri Light"/>
          <w:b/>
          <w:i/>
          <w:snapToGrid w:val="0"/>
          <w:sz w:val="18"/>
          <w:szCs w:val="18"/>
          <w:lang w:eastAsia="de-DE"/>
        </w:rPr>
        <w:t xml:space="preserve"> </w:t>
      </w:r>
      <w:r w:rsidR="00C74004" w:rsidRPr="00566A9C">
        <w:rPr>
          <w:rFonts w:ascii="Calibri Light" w:hAnsi="Calibri Light" w:cs="Calibri Light"/>
          <w:i/>
          <w:snapToGrid w:val="0"/>
          <w:sz w:val="18"/>
          <w:szCs w:val="18"/>
          <w:lang w:eastAsia="de-DE"/>
        </w:rPr>
        <w:t>(</w:t>
      </w:r>
      <w:r w:rsidR="00C7400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 ora em diante </w:t>
      </w:r>
      <w:r w:rsidR="009E61D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designada</w:t>
      </w:r>
      <w:r w:rsidR="00C7400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por “Segunda Contraente”);</w:t>
      </w:r>
    </w:p>
    <w:p w14:paraId="37A87959" w14:textId="77777777" w:rsidR="00241334" w:rsidRPr="00566A9C" w:rsidRDefault="00241334" w:rsidP="00820418">
      <w:pPr>
        <w:ind w:left="539" w:hanging="539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55442CD0" w14:textId="77777777" w:rsidR="002B7038" w:rsidRPr="00566A9C" w:rsidRDefault="002B7038" w:rsidP="00653404">
      <w:pPr>
        <w:pStyle w:val="Legal1"/>
        <w:tabs>
          <w:tab w:val="left" w:pos="0"/>
        </w:tabs>
        <w:spacing w:line="240" w:lineRule="auto"/>
        <w:jc w:val="both"/>
        <w:rPr>
          <w:rFonts w:ascii="Calibri Light" w:hAnsi="Calibri Light" w:cs="Calibri Light"/>
          <w:sz w:val="18"/>
          <w:szCs w:val="18"/>
          <w:lang w:val="pt-PT" w:eastAsia="de-DE"/>
        </w:rPr>
      </w:pPr>
      <w:r w:rsidRPr="00566A9C">
        <w:rPr>
          <w:rFonts w:ascii="Calibri Light" w:hAnsi="Calibri Light" w:cs="Calibri Light"/>
          <w:sz w:val="18"/>
          <w:szCs w:val="18"/>
          <w:lang w:val="pt-PT" w:eastAsia="de-DE"/>
        </w:rPr>
        <w:t>Doravante abreviada e conjuntamente designadas por “Partes”;</w:t>
      </w:r>
    </w:p>
    <w:p w14:paraId="33780D77" w14:textId="77777777" w:rsidR="002B7038" w:rsidRPr="00566A9C" w:rsidRDefault="002B7038" w:rsidP="00820418">
      <w:pPr>
        <w:ind w:left="540" w:hanging="540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FA96945" w14:textId="77777777" w:rsidR="002B7038" w:rsidRPr="00566A9C" w:rsidRDefault="002B7038" w:rsidP="00820418">
      <w:pPr>
        <w:ind w:left="539" w:hanging="539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Considerando que:</w:t>
      </w:r>
    </w:p>
    <w:p w14:paraId="41384A24" w14:textId="36038BAA" w:rsidR="00A30E69" w:rsidRPr="00566A9C" w:rsidRDefault="00A30E69" w:rsidP="00470CF0">
      <w:pPr>
        <w:pStyle w:val="PargrafodaLista"/>
        <w:numPr>
          <w:ilvl w:val="0"/>
          <w:numId w:val="35"/>
        </w:numPr>
        <w:spacing w:before="0" w:after="0"/>
        <w:ind w:left="284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O Decreto-Lei n.º 152-D/2017, de 11 de dezembro,</w:t>
      </w:r>
      <w:r w:rsidR="00C6708C" w:rsidRPr="00566A9C">
        <w:rPr>
          <w:rFonts w:ascii="Calibri Light" w:hAnsi="Calibri Light" w:cs="Calibri Light"/>
          <w:sz w:val="18"/>
          <w:szCs w:val="18"/>
        </w:rPr>
        <w:t xml:space="preserve"> na sua atual redação,</w:t>
      </w:r>
      <w:r w:rsidRPr="00566A9C">
        <w:rPr>
          <w:rFonts w:ascii="Calibri Light" w:hAnsi="Calibri Light" w:cs="Calibri Light"/>
          <w:sz w:val="18"/>
          <w:szCs w:val="18"/>
        </w:rPr>
        <w:t xml:space="preserve"> unifica o regime da gestão de fluxos específicos de resíduos sujeitos ao princípio da responsabilidade alargada do produtor, transpondo as Diretivas </w:t>
      </w:r>
      <w:proofErr w:type="spellStart"/>
      <w:proofErr w:type="gramStart"/>
      <w:r w:rsidRPr="00566A9C">
        <w:rPr>
          <w:rFonts w:ascii="Calibri Light" w:hAnsi="Calibri Light" w:cs="Calibri Light"/>
          <w:sz w:val="18"/>
          <w:szCs w:val="18"/>
        </w:rPr>
        <w:t>n.</w:t>
      </w:r>
      <w:r w:rsidRPr="00566A9C">
        <w:rPr>
          <w:rFonts w:ascii="Calibri Light" w:hAnsi="Calibri Light" w:cs="Calibri Light"/>
          <w:sz w:val="18"/>
          <w:szCs w:val="18"/>
          <w:vertAlign w:val="superscript"/>
        </w:rPr>
        <w:t>os</w:t>
      </w:r>
      <w:proofErr w:type="spellEnd"/>
      <w:proofErr w:type="gramEnd"/>
      <w:r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C109F1" w:rsidRPr="00566A9C">
        <w:rPr>
          <w:rFonts w:ascii="Calibri Light" w:hAnsi="Calibri Light" w:cs="Calibri Light"/>
          <w:sz w:val="18"/>
          <w:szCs w:val="18"/>
        </w:rPr>
        <w:t>94/62/CE, 2000/53/CE e 2006/66/CE, 2008/98/CE, 2012/19/UE</w:t>
      </w:r>
      <w:r w:rsidRPr="00566A9C">
        <w:rPr>
          <w:rFonts w:ascii="Calibri Light" w:hAnsi="Calibri Light" w:cs="Calibri Light"/>
          <w:sz w:val="18"/>
          <w:szCs w:val="18"/>
        </w:rPr>
        <w:t xml:space="preserve">; </w:t>
      </w:r>
    </w:p>
    <w:p w14:paraId="27812B42" w14:textId="77777777" w:rsidR="00A30E69" w:rsidRPr="00566A9C" w:rsidRDefault="00A30E69" w:rsidP="00470CF0">
      <w:pPr>
        <w:pStyle w:val="PargrafodaLista"/>
        <w:numPr>
          <w:ilvl w:val="0"/>
          <w:numId w:val="35"/>
        </w:numPr>
        <w:spacing w:before="0" w:after="0"/>
        <w:ind w:left="284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As disposições do Decreto-Lei n.º 178/2006, </w:t>
      </w:r>
      <w:r w:rsidR="006B0352" w:rsidRPr="00566A9C">
        <w:rPr>
          <w:rFonts w:ascii="Calibri Light" w:hAnsi="Calibri Light" w:cs="Calibri Light"/>
          <w:sz w:val="18"/>
          <w:szCs w:val="18"/>
        </w:rPr>
        <w:t xml:space="preserve">de </w:t>
      </w:r>
      <w:r w:rsidRPr="00566A9C">
        <w:rPr>
          <w:rFonts w:ascii="Calibri Light" w:hAnsi="Calibri Light" w:cs="Calibri Light"/>
          <w:sz w:val="18"/>
          <w:szCs w:val="18"/>
        </w:rPr>
        <w:t>5 de setembro, alterado pelo Decreto-Lei n.º 173/2008, de 26 de agosto, pela Lei n.º 64-A/2008, de 31 de dezembro, pelos Decretos-Lei n.ºs 183/2009, de 10 de agosto, 73/2011 de 17 de junho, 127/2013 de 30 de agosto e 71/2016, de 4 de novembro de 2016 e pela Lei n.º 82-D/2014, de 31 de dezembro, que estabelece o regime geral da gestão de resíduos, são aplicadas em tudo o que não estiver previsto na legislação específica, anteriormente discriminada;</w:t>
      </w:r>
    </w:p>
    <w:p w14:paraId="21655733" w14:textId="3B4B234C" w:rsidR="009E61D8" w:rsidRPr="00566A9C" w:rsidRDefault="00A30E69" w:rsidP="00470CF0">
      <w:pPr>
        <w:pStyle w:val="PargrafodaLista"/>
        <w:numPr>
          <w:ilvl w:val="0"/>
          <w:numId w:val="35"/>
        </w:numPr>
        <w:spacing w:before="0" w:after="0"/>
        <w:ind w:left="284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 </w:t>
      </w:r>
      <w:r w:rsidR="00624B76" w:rsidRPr="00566A9C">
        <w:rPr>
          <w:rFonts w:ascii="Calibri Light" w:hAnsi="Calibri Light" w:cs="Calibri Light"/>
          <w:sz w:val="18"/>
          <w:szCs w:val="18"/>
        </w:rPr>
        <w:t>ERP Portugal</w:t>
      </w:r>
      <w:r w:rsidRPr="00566A9C">
        <w:rPr>
          <w:rFonts w:ascii="Calibri Light" w:hAnsi="Calibri Light" w:cs="Calibri Light"/>
          <w:sz w:val="18"/>
          <w:szCs w:val="18"/>
        </w:rPr>
        <w:t xml:space="preserve"> se encontra devidamente licenciada para gerir o Sistema Integrado de Gestão de Resíduos de </w:t>
      </w:r>
      <w:r w:rsidR="006B0352" w:rsidRPr="00566A9C">
        <w:rPr>
          <w:rFonts w:ascii="Calibri Light" w:hAnsi="Calibri Light" w:cs="Calibri Light"/>
          <w:sz w:val="18"/>
          <w:szCs w:val="18"/>
        </w:rPr>
        <w:t>Equipamentos Elétricos e Eletrónicos</w:t>
      </w:r>
      <w:r w:rsidRPr="00566A9C">
        <w:rPr>
          <w:rFonts w:ascii="Calibri Light" w:hAnsi="Calibri Light" w:cs="Calibri Light"/>
          <w:sz w:val="18"/>
          <w:szCs w:val="18"/>
        </w:rPr>
        <w:t xml:space="preserve"> (“SIGR</w:t>
      </w:r>
      <w:r w:rsidR="006B0352" w:rsidRPr="00566A9C">
        <w:rPr>
          <w:rFonts w:ascii="Calibri Light" w:hAnsi="Calibri Light" w:cs="Calibri Light"/>
          <w:sz w:val="18"/>
          <w:szCs w:val="18"/>
        </w:rPr>
        <w:t>EEE</w:t>
      </w:r>
      <w:r w:rsidRPr="00566A9C">
        <w:rPr>
          <w:rFonts w:ascii="Calibri Light" w:hAnsi="Calibri Light" w:cs="Calibri Light"/>
          <w:sz w:val="18"/>
          <w:szCs w:val="18"/>
        </w:rPr>
        <w:t>”), conforme licença publicada a 2</w:t>
      </w:r>
      <w:r w:rsidR="006B0352" w:rsidRPr="00566A9C">
        <w:rPr>
          <w:rFonts w:ascii="Calibri Light" w:hAnsi="Calibri Light" w:cs="Calibri Light"/>
          <w:sz w:val="18"/>
          <w:szCs w:val="18"/>
        </w:rPr>
        <w:t>5</w:t>
      </w:r>
      <w:r w:rsidRPr="00566A9C">
        <w:rPr>
          <w:rFonts w:ascii="Calibri Light" w:hAnsi="Calibri Light" w:cs="Calibri Light"/>
          <w:sz w:val="18"/>
          <w:szCs w:val="18"/>
        </w:rPr>
        <w:t xml:space="preserve"> de </w:t>
      </w:r>
      <w:r w:rsidR="006B0352" w:rsidRPr="00566A9C">
        <w:rPr>
          <w:rFonts w:ascii="Calibri Light" w:hAnsi="Calibri Light" w:cs="Calibri Light"/>
          <w:sz w:val="18"/>
          <w:szCs w:val="18"/>
        </w:rPr>
        <w:t>maio</w:t>
      </w:r>
      <w:r w:rsidRPr="00566A9C">
        <w:rPr>
          <w:rFonts w:ascii="Calibri Light" w:hAnsi="Calibri Light" w:cs="Calibri Light"/>
          <w:sz w:val="18"/>
          <w:szCs w:val="18"/>
        </w:rPr>
        <w:t xml:space="preserve"> de 201</w:t>
      </w:r>
      <w:r w:rsidR="006B0352" w:rsidRPr="00566A9C">
        <w:rPr>
          <w:rFonts w:ascii="Calibri Light" w:hAnsi="Calibri Light" w:cs="Calibri Light"/>
          <w:sz w:val="18"/>
          <w:szCs w:val="18"/>
        </w:rPr>
        <w:t>8</w:t>
      </w:r>
      <w:r w:rsidRPr="00566A9C">
        <w:rPr>
          <w:rFonts w:ascii="Calibri Light" w:hAnsi="Calibri Light" w:cs="Calibri Light"/>
          <w:sz w:val="18"/>
          <w:szCs w:val="18"/>
        </w:rPr>
        <w:t xml:space="preserve">, através do Despacho n.º </w:t>
      </w:r>
      <w:r w:rsidR="006B0352" w:rsidRPr="00566A9C">
        <w:rPr>
          <w:rFonts w:ascii="Calibri Light" w:hAnsi="Calibri Light" w:cs="Calibri Light"/>
          <w:sz w:val="18"/>
          <w:szCs w:val="18"/>
        </w:rPr>
        <w:t>5258/2018</w:t>
      </w:r>
      <w:r w:rsidRPr="00566A9C">
        <w:rPr>
          <w:rFonts w:ascii="Calibri Light" w:hAnsi="Calibri Light" w:cs="Calibri Light"/>
          <w:sz w:val="18"/>
          <w:szCs w:val="18"/>
        </w:rPr>
        <w:t>, de 1</w:t>
      </w:r>
      <w:r w:rsidR="006B0352" w:rsidRPr="00566A9C">
        <w:rPr>
          <w:rFonts w:ascii="Calibri Light" w:hAnsi="Calibri Light" w:cs="Calibri Light"/>
          <w:sz w:val="18"/>
          <w:szCs w:val="18"/>
        </w:rPr>
        <w:t>6</w:t>
      </w:r>
      <w:r w:rsidRPr="00566A9C">
        <w:rPr>
          <w:rFonts w:ascii="Calibri Light" w:hAnsi="Calibri Light" w:cs="Calibri Light"/>
          <w:sz w:val="18"/>
          <w:szCs w:val="18"/>
        </w:rPr>
        <w:t xml:space="preserve"> de </w:t>
      </w:r>
      <w:r w:rsidR="006B0352" w:rsidRPr="00566A9C">
        <w:rPr>
          <w:rFonts w:ascii="Calibri Light" w:hAnsi="Calibri Light" w:cs="Calibri Light"/>
          <w:sz w:val="18"/>
          <w:szCs w:val="18"/>
        </w:rPr>
        <w:t>maio</w:t>
      </w:r>
      <w:r w:rsidRPr="00566A9C">
        <w:rPr>
          <w:rFonts w:ascii="Calibri Light" w:hAnsi="Calibri Light" w:cs="Calibri Light"/>
          <w:sz w:val="18"/>
          <w:szCs w:val="18"/>
        </w:rPr>
        <w:t xml:space="preserve">, do Secretário de Estado </w:t>
      </w:r>
      <w:r w:rsidR="006B0352" w:rsidRPr="00566A9C">
        <w:rPr>
          <w:rFonts w:ascii="Calibri Light" w:hAnsi="Calibri Light" w:cs="Calibri Light"/>
          <w:sz w:val="18"/>
          <w:szCs w:val="18"/>
        </w:rPr>
        <w:t xml:space="preserve">Adjunto e do Comércio e </w:t>
      </w:r>
      <w:r w:rsidRPr="00566A9C">
        <w:rPr>
          <w:rFonts w:ascii="Calibri Light" w:hAnsi="Calibri Light" w:cs="Calibri Light"/>
          <w:sz w:val="18"/>
          <w:szCs w:val="18"/>
        </w:rPr>
        <w:t>do</w:t>
      </w:r>
      <w:r w:rsidR="006B0352" w:rsidRPr="00566A9C">
        <w:rPr>
          <w:rFonts w:ascii="Calibri Light" w:hAnsi="Calibri Light" w:cs="Calibri Light"/>
          <w:sz w:val="18"/>
          <w:szCs w:val="18"/>
        </w:rPr>
        <w:t xml:space="preserve"> Secretário de Estado do</w:t>
      </w:r>
      <w:r w:rsidRPr="00566A9C">
        <w:rPr>
          <w:rFonts w:ascii="Calibri Light" w:hAnsi="Calibri Light" w:cs="Calibri Light"/>
          <w:sz w:val="18"/>
          <w:szCs w:val="18"/>
        </w:rPr>
        <w:t xml:space="preserve"> Ambiente;</w:t>
      </w:r>
    </w:p>
    <w:p w14:paraId="47CEF94C" w14:textId="3616DDE5" w:rsidR="003816CD" w:rsidRPr="00566A9C" w:rsidRDefault="003816CD" w:rsidP="00470CF0">
      <w:pPr>
        <w:pStyle w:val="PargrafodaLista"/>
        <w:numPr>
          <w:ilvl w:val="0"/>
          <w:numId w:val="35"/>
        </w:numPr>
        <w:spacing w:before="0" w:after="0"/>
        <w:ind w:left="284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A</w:t>
      </w:r>
      <w:r w:rsidR="00624B76" w:rsidRPr="00566A9C">
        <w:rPr>
          <w:rFonts w:ascii="Calibri Light" w:hAnsi="Calibri Light" w:cs="Calibri Light"/>
          <w:sz w:val="18"/>
          <w:szCs w:val="18"/>
        </w:rPr>
        <w:t xml:space="preserve"> ERP Portugal</w:t>
      </w:r>
      <w:r w:rsidRPr="00566A9C">
        <w:rPr>
          <w:rFonts w:ascii="Calibri Light" w:hAnsi="Calibri Light" w:cs="Calibri Light"/>
          <w:sz w:val="18"/>
          <w:szCs w:val="18"/>
        </w:rPr>
        <w:t xml:space="preserve"> se encontra devidamente licenciada para gerir o Sistema Integrado de Gestão de Resíduos de Pilhas e Acumuladores (“SIGRPA”), conforme licença publicada a 22 de dezembro de 2017, através do Despacho n.º 11275-A/2017, de 19 de dezembro, do Secretário de Estado do Ambiente;</w:t>
      </w:r>
    </w:p>
    <w:p w14:paraId="0292D47B" w14:textId="24120947" w:rsidR="009E61D8" w:rsidRPr="00566A9C" w:rsidRDefault="009E61D8" w:rsidP="00470CF0">
      <w:pPr>
        <w:pStyle w:val="PargrafodaLista"/>
        <w:numPr>
          <w:ilvl w:val="0"/>
          <w:numId w:val="35"/>
        </w:numPr>
        <w:spacing w:before="0" w:after="0"/>
        <w:ind w:left="284" w:hanging="284"/>
        <w:contextualSpacing w:val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 acordo com o disposto na alínea c) </w:t>
      </w:r>
      <w:r w:rsidR="00BC23B5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 na alínea d)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do ponto 3 da</w:t>
      </w:r>
      <w:r w:rsidR="001701E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="00BC23B5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Licença</w:t>
      </w:r>
      <w:r w:rsidR="001701E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a </w:t>
      </w:r>
      <w:r w:rsidR="004C43B1" w:rsidRPr="00566A9C">
        <w:rPr>
          <w:rFonts w:ascii="Calibri Light" w:hAnsi="Calibri Light" w:cs="Calibri Light"/>
          <w:sz w:val="18"/>
          <w:szCs w:val="18"/>
        </w:rPr>
        <w:t xml:space="preserve">ERP Portugal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deve celebrar contratos com os </w:t>
      </w:r>
      <w:r w:rsidR="00BC23B5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distribuidores e/ou </w:t>
      </w:r>
      <w:r w:rsidR="00BC23B5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comerciantes e com outros </w:t>
      </w:r>
      <w:r w:rsidR="00F6163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pontos de recolha que integrem a sua rede de recolha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;</w:t>
      </w:r>
    </w:p>
    <w:p w14:paraId="55EE13A7" w14:textId="77777777" w:rsidR="002B7038" w:rsidRPr="00566A9C" w:rsidRDefault="002B7038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2974C484" w14:textId="77777777" w:rsidR="00FD6DE5" w:rsidRPr="00566A9C" w:rsidRDefault="00553037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É mutuamente acordado e livremente aceite o presente Contrato (doravante “Contrato”), que se regerá pelas seguintes cláusulas e pelos respetivos Anexos, os quais constituem parte integrante do Contrato:</w:t>
      </w:r>
    </w:p>
    <w:p w14:paraId="7FA3B412" w14:textId="77777777" w:rsidR="00553037" w:rsidRPr="00566A9C" w:rsidRDefault="00553037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4640189D" w14:textId="77777777" w:rsidR="002B7038" w:rsidRPr="00566A9C" w:rsidRDefault="002B7038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Primeira</w:t>
      </w:r>
    </w:p>
    <w:p w14:paraId="23FD2577" w14:textId="77777777" w:rsidR="00553037" w:rsidRPr="00566A9C" w:rsidRDefault="00553037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(Objeto)</w:t>
      </w:r>
    </w:p>
    <w:p w14:paraId="41930552" w14:textId="77777777" w:rsidR="00553037" w:rsidRPr="00566A9C" w:rsidRDefault="00553037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Pelo presente Contrato são definidos os princípios gerais de colaboração entre as Partes para a recolha de </w:t>
      </w:r>
      <w:r w:rsidR="00B02D8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</w:t>
      </w:r>
      <w:r w:rsidR="00DF52E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 RPA</w:t>
      </w:r>
      <w:r w:rsidR="00D8170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depositados nos </w:t>
      </w:r>
      <w:r w:rsidR="009314E0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equipamentos especialmente colocados para o efeito</w:t>
      </w:r>
      <w:r w:rsidR="00D8170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</w:t>
      </w:r>
      <w:r w:rsidR="009314E0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nas instalações da Segunda Contraente</w:t>
      </w:r>
      <w:r w:rsidR="00DF52E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devidamente identificadas no anexo I ao presente contrato</w:t>
      </w:r>
      <w:r w:rsidR="009314E0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</w:p>
    <w:p w14:paraId="403FF261" w14:textId="77777777" w:rsidR="00553037" w:rsidRPr="00566A9C" w:rsidRDefault="00553037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0425A0A" w14:textId="77777777" w:rsidR="009314E0" w:rsidRPr="00566A9C" w:rsidRDefault="009314E0" w:rsidP="00820418">
      <w:pPr>
        <w:jc w:val="center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Segunda</w:t>
      </w:r>
    </w:p>
    <w:p w14:paraId="3C851391" w14:textId="77777777" w:rsidR="002B7038" w:rsidRPr="00566A9C" w:rsidRDefault="00553037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 </w:t>
      </w:r>
      <w:r w:rsidR="002B7038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(Definições)</w:t>
      </w:r>
    </w:p>
    <w:p w14:paraId="584C64BC" w14:textId="77777777" w:rsidR="009314E0" w:rsidRPr="00566A9C" w:rsidRDefault="009314E0" w:rsidP="00820418">
      <w:pPr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Para efeitos de interpretação e execução do presente contrato, consideram-se as seguintes definições:</w:t>
      </w:r>
    </w:p>
    <w:p w14:paraId="05C16FF2" w14:textId="1177C0C4" w:rsidR="009314E0" w:rsidRPr="00566A9C" w:rsidRDefault="00A03748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 xml:space="preserve">DL </w:t>
      </w:r>
      <w:r w:rsidR="009314E0" w:rsidRPr="00566A9C">
        <w:rPr>
          <w:rFonts w:ascii="Calibri Light" w:hAnsi="Calibri Light" w:cs="Calibri Light"/>
          <w:b/>
          <w:sz w:val="18"/>
          <w:szCs w:val="18"/>
        </w:rPr>
        <w:t>152-D/2017</w:t>
      </w:r>
      <w:r w:rsidRPr="00566A9C">
        <w:rPr>
          <w:rFonts w:ascii="Calibri Light" w:hAnsi="Calibri Light" w:cs="Calibri Light"/>
          <w:sz w:val="18"/>
          <w:szCs w:val="18"/>
        </w:rPr>
        <w:t xml:space="preserve"> – </w:t>
      </w:r>
      <w:r w:rsidR="009314E0" w:rsidRPr="00566A9C">
        <w:rPr>
          <w:rFonts w:ascii="Calibri Light" w:hAnsi="Calibri Light" w:cs="Calibri Light"/>
          <w:sz w:val="18"/>
          <w:szCs w:val="18"/>
        </w:rPr>
        <w:t>152-D/2017, de 11 de dezembro</w:t>
      </w:r>
      <w:r w:rsidRPr="00566A9C">
        <w:rPr>
          <w:rFonts w:ascii="Calibri Light" w:hAnsi="Calibri Light" w:cs="Calibri Light"/>
          <w:sz w:val="18"/>
          <w:szCs w:val="18"/>
        </w:rPr>
        <w:t xml:space="preserve">, que </w:t>
      </w:r>
      <w:r w:rsidR="009314E0" w:rsidRPr="00566A9C">
        <w:rPr>
          <w:rFonts w:ascii="Calibri Light" w:hAnsi="Calibri Light" w:cs="Calibri Light"/>
          <w:sz w:val="18"/>
          <w:szCs w:val="18"/>
        </w:rPr>
        <w:t xml:space="preserve">unifica o regime da gestão de fluxos específicos de resíduos sujeitos ao princípio da responsabilidade alargada do produtor, transpondo as Diretivas </w:t>
      </w:r>
      <w:proofErr w:type="spellStart"/>
      <w:proofErr w:type="gramStart"/>
      <w:r w:rsidR="009314E0" w:rsidRPr="00566A9C">
        <w:rPr>
          <w:rFonts w:ascii="Calibri Light" w:hAnsi="Calibri Light" w:cs="Calibri Light"/>
          <w:sz w:val="18"/>
          <w:szCs w:val="18"/>
        </w:rPr>
        <w:t>n.</w:t>
      </w:r>
      <w:r w:rsidR="009314E0" w:rsidRPr="00566A9C">
        <w:rPr>
          <w:rFonts w:ascii="Calibri Light" w:hAnsi="Calibri Light" w:cs="Calibri Light"/>
          <w:sz w:val="18"/>
          <w:szCs w:val="18"/>
          <w:vertAlign w:val="superscript"/>
        </w:rPr>
        <w:t>os</w:t>
      </w:r>
      <w:proofErr w:type="spellEnd"/>
      <w:proofErr w:type="gramEnd"/>
      <w:r w:rsidR="009314E0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2776DA" w:rsidRPr="00566A9C">
        <w:rPr>
          <w:rFonts w:ascii="Calibri Light" w:hAnsi="Calibri Light" w:cs="Calibri Light"/>
          <w:sz w:val="18"/>
          <w:szCs w:val="18"/>
        </w:rPr>
        <w:t>94/62/CE, 2000/53/CE e 2006/66/CE, 2008/98/CE, 2012/19/UE</w:t>
      </w:r>
      <w:r w:rsidR="00765359" w:rsidRPr="00566A9C">
        <w:rPr>
          <w:rFonts w:ascii="Calibri Light" w:hAnsi="Calibri Light" w:cs="Calibri Light"/>
          <w:sz w:val="18"/>
          <w:szCs w:val="18"/>
        </w:rPr>
        <w:t>, na sua versão atualizada</w:t>
      </w:r>
      <w:r w:rsidR="00402FE7" w:rsidRPr="00566A9C">
        <w:rPr>
          <w:rFonts w:ascii="Calibri Light" w:hAnsi="Calibri Light" w:cs="Calibri Light"/>
          <w:sz w:val="18"/>
          <w:szCs w:val="18"/>
        </w:rPr>
        <w:t>;</w:t>
      </w:r>
    </w:p>
    <w:p w14:paraId="68F03CC0" w14:textId="77777777" w:rsidR="00A03748" w:rsidRPr="00566A9C" w:rsidRDefault="00402FE7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Instalações da Segunda Contraente</w:t>
      </w:r>
      <w:r w:rsidR="00C74004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4E0838" w:rsidRPr="00566A9C">
        <w:rPr>
          <w:rFonts w:ascii="Calibri Light" w:hAnsi="Calibri Light" w:cs="Calibri Light"/>
          <w:sz w:val="18"/>
          <w:szCs w:val="18"/>
        </w:rPr>
        <w:t xml:space="preserve">– </w:t>
      </w:r>
      <w:r w:rsidR="00DF52E6" w:rsidRPr="00566A9C">
        <w:rPr>
          <w:rFonts w:ascii="Calibri Light" w:hAnsi="Calibri Light" w:cs="Calibri Light"/>
          <w:sz w:val="18"/>
          <w:szCs w:val="18"/>
        </w:rPr>
        <w:t>As identificadas no anexo I ao presente contrato;</w:t>
      </w:r>
    </w:p>
    <w:p w14:paraId="63578789" w14:textId="4697691B" w:rsidR="002B7038" w:rsidRPr="00566A9C" w:rsidRDefault="002B7038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Licença</w:t>
      </w:r>
      <w:r w:rsidR="00430FA9" w:rsidRPr="00566A9C">
        <w:rPr>
          <w:rFonts w:ascii="Calibri Light" w:hAnsi="Calibri Light" w:cs="Calibri Light"/>
          <w:b/>
          <w:sz w:val="18"/>
          <w:szCs w:val="18"/>
        </w:rPr>
        <w:t xml:space="preserve"> REEE</w:t>
      </w:r>
      <w:r w:rsidRPr="00566A9C">
        <w:rPr>
          <w:rFonts w:ascii="Calibri Light" w:hAnsi="Calibri Light" w:cs="Calibri Light"/>
          <w:sz w:val="18"/>
          <w:szCs w:val="18"/>
        </w:rPr>
        <w:t xml:space="preserve"> – </w:t>
      </w:r>
      <w:r w:rsidR="00531B9E" w:rsidRPr="00566A9C">
        <w:rPr>
          <w:rFonts w:ascii="Calibri Light" w:hAnsi="Calibri Light" w:cs="Calibri Light"/>
          <w:sz w:val="18"/>
          <w:szCs w:val="18"/>
        </w:rPr>
        <w:t>I</w:t>
      </w:r>
      <w:r w:rsidR="00430FA9" w:rsidRPr="00566A9C">
        <w:rPr>
          <w:rFonts w:ascii="Calibri Light" w:hAnsi="Calibri Light" w:cs="Calibri Light"/>
          <w:sz w:val="18"/>
          <w:szCs w:val="18"/>
        </w:rPr>
        <w:t xml:space="preserve">nstrumento </w:t>
      </w:r>
      <w:r w:rsidR="00531B9E" w:rsidRPr="00566A9C">
        <w:rPr>
          <w:rFonts w:ascii="Calibri Light" w:hAnsi="Calibri Light" w:cs="Calibri Light"/>
          <w:sz w:val="18"/>
          <w:szCs w:val="18"/>
        </w:rPr>
        <w:t>que constitui a</w:t>
      </w:r>
      <w:r w:rsidR="00430FA9" w:rsidRPr="00566A9C">
        <w:rPr>
          <w:rFonts w:ascii="Calibri Light" w:hAnsi="Calibri Light" w:cs="Calibri Light"/>
          <w:sz w:val="18"/>
          <w:szCs w:val="18"/>
        </w:rPr>
        <w:t xml:space="preserve"> aprovação da ERP Portugal como entidade gestora de REEE, </w:t>
      </w:r>
      <w:r w:rsidR="00531B9E" w:rsidRPr="00566A9C">
        <w:rPr>
          <w:rFonts w:ascii="Calibri Light" w:hAnsi="Calibri Light" w:cs="Calibri Light"/>
          <w:sz w:val="18"/>
          <w:szCs w:val="18"/>
        </w:rPr>
        <w:t xml:space="preserve">atribuída pelo </w:t>
      </w:r>
      <w:r w:rsidR="00363CF1" w:rsidRPr="00566A9C">
        <w:rPr>
          <w:rFonts w:ascii="Calibri Light" w:hAnsi="Calibri Light" w:cs="Calibri Light"/>
          <w:sz w:val="18"/>
          <w:szCs w:val="18"/>
        </w:rPr>
        <w:t xml:space="preserve">Despacho n.º 5258/2018, de </w:t>
      </w:r>
      <w:r w:rsidR="00B54BCE" w:rsidRPr="00566A9C">
        <w:rPr>
          <w:rFonts w:ascii="Calibri Light" w:hAnsi="Calibri Light" w:cs="Calibri Light"/>
          <w:sz w:val="18"/>
          <w:szCs w:val="18"/>
        </w:rPr>
        <w:t xml:space="preserve">25 </w:t>
      </w:r>
      <w:r w:rsidR="00363CF1" w:rsidRPr="00566A9C">
        <w:rPr>
          <w:rFonts w:ascii="Calibri Light" w:hAnsi="Calibri Light" w:cs="Calibri Light"/>
          <w:sz w:val="18"/>
          <w:szCs w:val="18"/>
        </w:rPr>
        <w:t>de maio, do Secretário de Estado Adjunto e do Comércio e do Secretário de Estado do Ambiente</w:t>
      </w:r>
      <w:r w:rsidR="008710DD" w:rsidRPr="00566A9C">
        <w:rPr>
          <w:rFonts w:ascii="Calibri Light" w:hAnsi="Calibri Light" w:cs="Calibri Light"/>
          <w:sz w:val="18"/>
          <w:szCs w:val="18"/>
        </w:rPr>
        <w:t xml:space="preserve">, </w:t>
      </w:r>
      <w:r w:rsidR="005F5508" w:rsidRPr="00566A9C">
        <w:rPr>
          <w:rFonts w:ascii="Calibri Light" w:hAnsi="Calibri Light" w:cs="Calibri Light"/>
          <w:sz w:val="18"/>
          <w:szCs w:val="18"/>
        </w:rPr>
        <w:t xml:space="preserve">bem como as respetivas extensões </w:t>
      </w:r>
      <w:r w:rsidR="00531B9E" w:rsidRPr="00566A9C">
        <w:rPr>
          <w:rFonts w:ascii="Calibri Light" w:hAnsi="Calibri Light" w:cs="Calibri Light"/>
          <w:sz w:val="18"/>
          <w:szCs w:val="18"/>
        </w:rPr>
        <w:t>às</w:t>
      </w:r>
      <w:r w:rsidR="00F02AFA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C962E0" w:rsidRPr="00566A9C">
        <w:rPr>
          <w:rFonts w:ascii="Calibri Light" w:hAnsi="Calibri Light" w:cs="Calibri Light"/>
          <w:sz w:val="18"/>
          <w:szCs w:val="18"/>
        </w:rPr>
        <w:t>Regi</w:t>
      </w:r>
      <w:r w:rsidR="00531B9E" w:rsidRPr="00566A9C">
        <w:rPr>
          <w:rFonts w:ascii="Calibri Light" w:hAnsi="Calibri Light" w:cs="Calibri Light"/>
          <w:sz w:val="18"/>
          <w:szCs w:val="18"/>
        </w:rPr>
        <w:t>ões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Autónoma</w:t>
      </w:r>
      <w:r w:rsidR="00531B9E" w:rsidRPr="00566A9C">
        <w:rPr>
          <w:rFonts w:ascii="Calibri Light" w:hAnsi="Calibri Light" w:cs="Calibri Light"/>
          <w:sz w:val="18"/>
          <w:szCs w:val="18"/>
        </w:rPr>
        <w:t>s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da Madeira </w:t>
      </w:r>
      <w:r w:rsidR="00531B9E" w:rsidRPr="00566A9C">
        <w:rPr>
          <w:rFonts w:ascii="Calibri Light" w:hAnsi="Calibri Light" w:cs="Calibri Light"/>
          <w:sz w:val="18"/>
          <w:szCs w:val="18"/>
        </w:rPr>
        <w:t xml:space="preserve">e dos Açores </w:t>
      </w:r>
      <w:r w:rsidR="00DB73A1" w:rsidRPr="00566A9C">
        <w:rPr>
          <w:rFonts w:ascii="Calibri Light" w:hAnsi="Calibri Light" w:cs="Calibri Light"/>
          <w:sz w:val="18"/>
          <w:szCs w:val="18"/>
        </w:rPr>
        <w:t>atribuídas</w:t>
      </w:r>
      <w:r w:rsidR="00E37DC3" w:rsidRPr="00566A9C">
        <w:rPr>
          <w:rFonts w:ascii="Calibri Light" w:hAnsi="Calibri Light" w:cs="Calibri Light"/>
          <w:sz w:val="18"/>
          <w:szCs w:val="18"/>
        </w:rPr>
        <w:t>,</w:t>
      </w:r>
      <w:r w:rsidR="00DB73A1" w:rsidRPr="00566A9C">
        <w:rPr>
          <w:rFonts w:ascii="Calibri Light" w:hAnsi="Calibri Light" w:cs="Calibri Light"/>
          <w:sz w:val="18"/>
          <w:szCs w:val="18"/>
        </w:rPr>
        <w:t xml:space="preserve"> respetivamente</w:t>
      </w:r>
      <w:r w:rsidR="00E37DC3" w:rsidRPr="00566A9C">
        <w:rPr>
          <w:rFonts w:ascii="Calibri Light" w:hAnsi="Calibri Light" w:cs="Calibri Light"/>
          <w:sz w:val="18"/>
          <w:szCs w:val="18"/>
        </w:rPr>
        <w:t>, pelos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Despacho</w:t>
      </w:r>
      <w:r w:rsidR="00E37DC3" w:rsidRPr="00566A9C">
        <w:rPr>
          <w:rFonts w:ascii="Calibri Light" w:hAnsi="Calibri Light" w:cs="Calibri Light"/>
          <w:sz w:val="18"/>
          <w:szCs w:val="18"/>
        </w:rPr>
        <w:t>s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n.º 317/2018, de </w:t>
      </w:r>
      <w:r w:rsidR="007378A9" w:rsidRPr="00566A9C">
        <w:rPr>
          <w:rFonts w:ascii="Calibri Light" w:hAnsi="Calibri Light" w:cs="Calibri Light"/>
          <w:sz w:val="18"/>
          <w:szCs w:val="18"/>
        </w:rPr>
        <w:t>23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de novembro</w:t>
      </w:r>
      <w:r w:rsidR="001F3616" w:rsidRPr="00566A9C">
        <w:rPr>
          <w:rFonts w:ascii="Calibri Light" w:hAnsi="Calibri Light" w:cs="Calibri Light"/>
          <w:sz w:val="18"/>
          <w:szCs w:val="18"/>
        </w:rPr>
        <w:t>, da Secretária Regional do Ambiente e Recursos Naturais,</w:t>
      </w:r>
      <w:r w:rsidR="00C962E0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DB73A1" w:rsidRPr="00566A9C">
        <w:rPr>
          <w:rFonts w:ascii="Calibri Light" w:hAnsi="Calibri Light" w:cs="Calibri Light"/>
          <w:sz w:val="18"/>
          <w:szCs w:val="18"/>
        </w:rPr>
        <w:t>e</w:t>
      </w:r>
      <w:r w:rsidR="001F3616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C962E0" w:rsidRPr="00566A9C">
        <w:rPr>
          <w:rFonts w:ascii="Calibri Light" w:hAnsi="Calibri Light" w:cs="Calibri Light"/>
          <w:sz w:val="18"/>
          <w:szCs w:val="18"/>
        </w:rPr>
        <w:t>n.º 1407/2018, de 10 de agosto</w:t>
      </w:r>
      <w:r w:rsidR="001F3616" w:rsidRPr="00566A9C">
        <w:rPr>
          <w:rFonts w:ascii="Calibri Light" w:hAnsi="Calibri Light" w:cs="Calibri Light"/>
          <w:sz w:val="18"/>
          <w:szCs w:val="18"/>
        </w:rPr>
        <w:t>, da Secretária Regional da Energia, Ambiente e Turismo</w:t>
      </w:r>
      <w:r w:rsidR="000C32EE" w:rsidRPr="00566A9C">
        <w:rPr>
          <w:rFonts w:ascii="Calibri Light" w:hAnsi="Calibri Light" w:cs="Calibri Light"/>
          <w:sz w:val="18"/>
          <w:szCs w:val="18"/>
        </w:rPr>
        <w:t>, e respetivas prorrogações</w:t>
      </w:r>
      <w:r w:rsidR="00DB73A1" w:rsidRPr="00566A9C">
        <w:rPr>
          <w:rFonts w:ascii="Calibri Light" w:hAnsi="Calibri Light" w:cs="Calibri Light"/>
          <w:sz w:val="18"/>
          <w:szCs w:val="18"/>
        </w:rPr>
        <w:t>.</w:t>
      </w:r>
      <w:r w:rsidR="001701EF" w:rsidRPr="00566A9C">
        <w:rPr>
          <w:rFonts w:ascii="Calibri Light" w:hAnsi="Calibri Light" w:cs="Calibri Light"/>
          <w:sz w:val="18"/>
          <w:szCs w:val="18"/>
        </w:rPr>
        <w:t xml:space="preserve"> </w:t>
      </w:r>
    </w:p>
    <w:p w14:paraId="171AB5C8" w14:textId="17F4091F" w:rsidR="00DB73A1" w:rsidRPr="00566A9C" w:rsidRDefault="00DB73A1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Licença RPA</w:t>
      </w:r>
      <w:r w:rsidRPr="00566A9C">
        <w:rPr>
          <w:rFonts w:ascii="Calibri Light" w:hAnsi="Calibri Light" w:cs="Calibri Light"/>
          <w:sz w:val="18"/>
          <w:szCs w:val="18"/>
        </w:rPr>
        <w:t xml:space="preserve"> - Instrumento que constitui a aprovação da ERP Portugal como entidade gestora de RPA, atribuída pelo Despacho n.º 11275-A/2017, de </w:t>
      </w:r>
      <w:r w:rsidR="007378A9" w:rsidRPr="00566A9C">
        <w:rPr>
          <w:rFonts w:ascii="Calibri Light" w:hAnsi="Calibri Light" w:cs="Calibri Light"/>
          <w:sz w:val="18"/>
          <w:szCs w:val="18"/>
        </w:rPr>
        <w:t>22</w:t>
      </w:r>
      <w:r w:rsidRPr="00566A9C">
        <w:rPr>
          <w:rFonts w:ascii="Calibri Light" w:hAnsi="Calibri Light" w:cs="Calibri Light"/>
          <w:sz w:val="18"/>
          <w:szCs w:val="18"/>
        </w:rPr>
        <w:t xml:space="preserve"> de dezembro, do Secretário de Estado do Ambiente, bem como as respetivas extensões às Regiões Autónomas da Madeira e dos Açores atribuídas</w:t>
      </w:r>
      <w:r w:rsidR="00AE03F6" w:rsidRPr="00566A9C">
        <w:rPr>
          <w:rFonts w:ascii="Calibri Light" w:hAnsi="Calibri Light" w:cs="Calibri Light"/>
          <w:sz w:val="18"/>
          <w:szCs w:val="18"/>
        </w:rPr>
        <w:t>,</w:t>
      </w:r>
      <w:r w:rsidRPr="00566A9C">
        <w:rPr>
          <w:rFonts w:ascii="Calibri Light" w:hAnsi="Calibri Light" w:cs="Calibri Light"/>
          <w:sz w:val="18"/>
          <w:szCs w:val="18"/>
        </w:rPr>
        <w:t xml:space="preserve"> respetivamente</w:t>
      </w:r>
      <w:r w:rsidR="00AE03F6" w:rsidRPr="00566A9C">
        <w:rPr>
          <w:rFonts w:ascii="Calibri Light" w:hAnsi="Calibri Light" w:cs="Calibri Light"/>
          <w:sz w:val="18"/>
          <w:szCs w:val="18"/>
        </w:rPr>
        <w:t>,</w:t>
      </w:r>
      <w:r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AE03F6" w:rsidRPr="00566A9C">
        <w:rPr>
          <w:rFonts w:ascii="Calibri Light" w:hAnsi="Calibri Light" w:cs="Calibri Light"/>
          <w:sz w:val="18"/>
          <w:szCs w:val="18"/>
        </w:rPr>
        <w:t>pelo</w:t>
      </w:r>
      <w:r w:rsidRPr="00566A9C">
        <w:rPr>
          <w:rFonts w:ascii="Calibri Light" w:hAnsi="Calibri Light" w:cs="Calibri Light"/>
          <w:sz w:val="18"/>
          <w:szCs w:val="18"/>
        </w:rPr>
        <w:t xml:space="preserve"> Despacho n.º </w:t>
      </w:r>
      <w:r w:rsidR="00E451D7" w:rsidRPr="00566A9C">
        <w:rPr>
          <w:rFonts w:ascii="Calibri Light" w:hAnsi="Calibri Light" w:cs="Calibri Light"/>
          <w:sz w:val="18"/>
          <w:szCs w:val="18"/>
        </w:rPr>
        <w:t>150</w:t>
      </w:r>
      <w:r w:rsidRPr="00566A9C">
        <w:rPr>
          <w:rFonts w:ascii="Calibri Light" w:hAnsi="Calibri Light" w:cs="Calibri Light"/>
          <w:sz w:val="18"/>
          <w:szCs w:val="18"/>
        </w:rPr>
        <w:t xml:space="preserve">/2018, de </w:t>
      </w:r>
      <w:r w:rsidR="00E451D7" w:rsidRPr="00566A9C">
        <w:rPr>
          <w:rFonts w:ascii="Calibri Light" w:hAnsi="Calibri Light" w:cs="Calibri Light"/>
          <w:sz w:val="18"/>
          <w:szCs w:val="18"/>
        </w:rPr>
        <w:t>24 de abril</w:t>
      </w:r>
      <w:r w:rsidRPr="00566A9C">
        <w:rPr>
          <w:rFonts w:ascii="Calibri Light" w:hAnsi="Calibri Light" w:cs="Calibri Light"/>
          <w:sz w:val="18"/>
          <w:szCs w:val="18"/>
        </w:rPr>
        <w:t xml:space="preserve">, da Secretária Regional do Ambiente e Recursos Naturais, e através do Despacho n.º 835/2018, de </w:t>
      </w:r>
      <w:r w:rsidR="00B54BCE" w:rsidRPr="00566A9C">
        <w:rPr>
          <w:rFonts w:ascii="Calibri Light" w:hAnsi="Calibri Light" w:cs="Calibri Light"/>
          <w:sz w:val="18"/>
          <w:szCs w:val="18"/>
        </w:rPr>
        <w:t>30</w:t>
      </w:r>
      <w:r w:rsidRPr="00566A9C">
        <w:rPr>
          <w:rFonts w:ascii="Calibri Light" w:hAnsi="Calibri Light" w:cs="Calibri Light"/>
          <w:sz w:val="18"/>
          <w:szCs w:val="18"/>
        </w:rPr>
        <w:t xml:space="preserve"> de maio de 2018, da Secretária Regional da </w:t>
      </w:r>
      <w:r w:rsidRPr="00566A9C">
        <w:rPr>
          <w:rFonts w:ascii="Calibri Light" w:hAnsi="Calibri Light" w:cs="Calibri Light"/>
          <w:sz w:val="18"/>
          <w:szCs w:val="18"/>
        </w:rPr>
        <w:lastRenderedPageBreak/>
        <w:t>Energia, Ambiente e Turismo</w:t>
      </w:r>
      <w:r w:rsidR="000C32EE" w:rsidRPr="00566A9C">
        <w:rPr>
          <w:rFonts w:ascii="Calibri Light" w:hAnsi="Calibri Light" w:cs="Calibri Light"/>
          <w:sz w:val="18"/>
          <w:szCs w:val="18"/>
        </w:rPr>
        <w:t>, e respetivas prorrogações</w:t>
      </w:r>
      <w:r w:rsidR="00AE03F6" w:rsidRPr="00566A9C">
        <w:rPr>
          <w:rFonts w:ascii="Calibri Light" w:hAnsi="Calibri Light" w:cs="Calibri Light"/>
          <w:sz w:val="18"/>
          <w:szCs w:val="18"/>
        </w:rPr>
        <w:t>.</w:t>
      </w:r>
    </w:p>
    <w:p w14:paraId="2FF7814A" w14:textId="77777777" w:rsidR="004E0838" w:rsidRPr="00566A9C" w:rsidRDefault="00363CF1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EEE</w:t>
      </w:r>
      <w:r w:rsidR="004E0838" w:rsidRPr="00566A9C">
        <w:rPr>
          <w:rFonts w:ascii="Calibri Light" w:hAnsi="Calibri Light" w:cs="Calibri Light"/>
          <w:sz w:val="18"/>
          <w:szCs w:val="18"/>
        </w:rPr>
        <w:t xml:space="preserve"> – </w:t>
      </w:r>
      <w:r w:rsidRPr="00566A9C">
        <w:rPr>
          <w:rFonts w:ascii="Calibri Light" w:hAnsi="Calibri Light" w:cs="Calibri Light"/>
          <w:sz w:val="18"/>
          <w:szCs w:val="18"/>
        </w:rPr>
        <w:t>Equipamentos Elétricos e Eletrónicos</w:t>
      </w:r>
      <w:r w:rsidR="004E0838" w:rsidRPr="00566A9C">
        <w:rPr>
          <w:rFonts w:ascii="Calibri Light" w:hAnsi="Calibri Light" w:cs="Calibri Light"/>
          <w:sz w:val="18"/>
          <w:szCs w:val="18"/>
        </w:rPr>
        <w:t xml:space="preserve">, tal como definidos no DL </w:t>
      </w:r>
      <w:r w:rsidR="00402FE7" w:rsidRPr="00566A9C">
        <w:rPr>
          <w:rFonts w:ascii="Calibri Light" w:hAnsi="Calibri Light" w:cs="Calibri Light"/>
          <w:sz w:val="18"/>
          <w:szCs w:val="18"/>
        </w:rPr>
        <w:t>152-D/2017;</w:t>
      </w:r>
    </w:p>
    <w:p w14:paraId="4527CAA6" w14:textId="77777777" w:rsidR="002E0770" w:rsidRPr="00566A9C" w:rsidRDefault="002E0770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R</w:t>
      </w:r>
      <w:r w:rsidR="00363CF1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EEE</w:t>
      </w:r>
      <w:r w:rsidR="00F72A1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– resíduos de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363CF1" w:rsidRPr="00566A9C">
        <w:rPr>
          <w:rFonts w:ascii="Calibri Light" w:hAnsi="Calibri Light" w:cs="Calibri Light"/>
          <w:sz w:val="18"/>
          <w:szCs w:val="18"/>
        </w:rPr>
        <w:t>equipamentos elétricos e eletrónicos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tal como definidos no </w:t>
      </w:r>
      <w:r w:rsidR="00402FE7" w:rsidRPr="00566A9C">
        <w:rPr>
          <w:rFonts w:ascii="Calibri Light" w:hAnsi="Calibri Light" w:cs="Calibri Light"/>
          <w:sz w:val="18"/>
          <w:szCs w:val="18"/>
        </w:rPr>
        <w:t xml:space="preserve">DL </w:t>
      </w:r>
      <w:r w:rsidR="003816CD" w:rsidRPr="00566A9C">
        <w:rPr>
          <w:rFonts w:ascii="Calibri Light" w:hAnsi="Calibri Light" w:cs="Calibri Light"/>
          <w:sz w:val="18"/>
          <w:szCs w:val="18"/>
        </w:rPr>
        <w:t>152-D/2017;</w:t>
      </w:r>
    </w:p>
    <w:p w14:paraId="2296292F" w14:textId="77777777" w:rsidR="003816CD" w:rsidRPr="00566A9C" w:rsidRDefault="003816CD" w:rsidP="00470CF0">
      <w:pPr>
        <w:pStyle w:val="PargrafodaLista"/>
        <w:numPr>
          <w:ilvl w:val="0"/>
          <w:numId w:val="36"/>
        </w:numPr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PA</w:t>
      </w:r>
      <w:r w:rsidRPr="00566A9C">
        <w:rPr>
          <w:rFonts w:ascii="Calibri Light" w:hAnsi="Calibri Light" w:cs="Calibri Light"/>
          <w:sz w:val="18"/>
          <w:szCs w:val="18"/>
        </w:rPr>
        <w:t xml:space="preserve"> – Pilhas ou Acumuladores, tal como definidos no DL 152-D/2017;</w:t>
      </w:r>
    </w:p>
    <w:p w14:paraId="75B6B29C" w14:textId="77777777" w:rsidR="003816CD" w:rsidRPr="00566A9C" w:rsidRDefault="003816CD" w:rsidP="00470CF0">
      <w:pPr>
        <w:pStyle w:val="PargrafodaLista"/>
        <w:numPr>
          <w:ilvl w:val="0"/>
          <w:numId w:val="36"/>
        </w:numPr>
        <w:spacing w:after="0"/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RPA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– resíduos de pilhas ou acumuladores portáteis, tal como definidos no </w:t>
      </w:r>
      <w:r w:rsidRPr="00566A9C">
        <w:rPr>
          <w:rFonts w:ascii="Calibri Light" w:hAnsi="Calibri Light" w:cs="Calibri Light"/>
          <w:sz w:val="18"/>
          <w:szCs w:val="18"/>
        </w:rPr>
        <w:t>DL 152-D/2017.</w:t>
      </w:r>
    </w:p>
    <w:p w14:paraId="7CEEEFE6" w14:textId="77777777" w:rsidR="00C966F2" w:rsidRPr="00566A9C" w:rsidRDefault="00C966F2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757633AD" w14:textId="77777777" w:rsidR="002B7038" w:rsidRPr="00566A9C" w:rsidRDefault="002B7038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Terceira</w:t>
      </w:r>
    </w:p>
    <w:p w14:paraId="52A96E0E" w14:textId="77777777" w:rsidR="002B7038" w:rsidRPr="00566A9C" w:rsidRDefault="002B7038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(Obrigações da Primeira Contraente)</w:t>
      </w:r>
    </w:p>
    <w:p w14:paraId="48EFF2D1" w14:textId="77777777" w:rsidR="002B7038" w:rsidRPr="00566A9C" w:rsidRDefault="002B7038" w:rsidP="00820418">
      <w:pPr>
        <w:pStyle w:val="Default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 Primeira Contraente obriga-se a: </w:t>
      </w:r>
    </w:p>
    <w:p w14:paraId="38430CB3" w14:textId="77777777" w:rsidR="002B7038" w:rsidRPr="00566A9C" w:rsidRDefault="002B7038" w:rsidP="00470CF0">
      <w:pPr>
        <w:pStyle w:val="Default"/>
        <w:ind w:left="284" w:hanging="284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(i)</w:t>
      </w:r>
      <w:r w:rsidRPr="00566A9C">
        <w:rPr>
          <w:rFonts w:ascii="Calibri Light" w:hAnsi="Calibri Light" w:cs="Calibri Light"/>
          <w:sz w:val="18"/>
          <w:szCs w:val="18"/>
        </w:rPr>
        <w:tab/>
      </w:r>
      <w:r w:rsidR="00402FE7" w:rsidRPr="00566A9C">
        <w:rPr>
          <w:rFonts w:ascii="Calibri Light" w:hAnsi="Calibri Light" w:cs="Calibri Light"/>
          <w:sz w:val="18"/>
          <w:szCs w:val="18"/>
        </w:rPr>
        <w:t>Instalar n</w:t>
      </w:r>
      <w:r w:rsidR="00175704" w:rsidRPr="00566A9C">
        <w:rPr>
          <w:rFonts w:ascii="Calibri Light" w:hAnsi="Calibri Light" w:cs="Calibri Light"/>
          <w:sz w:val="18"/>
          <w:szCs w:val="18"/>
        </w:rPr>
        <w:t>o</w:t>
      </w:r>
      <w:r w:rsidR="00402FE7" w:rsidRPr="00566A9C">
        <w:rPr>
          <w:rFonts w:ascii="Calibri Light" w:hAnsi="Calibri Light" w:cs="Calibri Light"/>
          <w:sz w:val="18"/>
          <w:szCs w:val="18"/>
        </w:rPr>
        <w:t>(</w:t>
      </w:r>
      <w:r w:rsidR="00175704" w:rsidRPr="00566A9C">
        <w:rPr>
          <w:rFonts w:ascii="Calibri Light" w:hAnsi="Calibri Light" w:cs="Calibri Light"/>
          <w:sz w:val="18"/>
          <w:szCs w:val="18"/>
        </w:rPr>
        <w:t>s</w:t>
      </w:r>
      <w:r w:rsidR="00402FE7" w:rsidRPr="00566A9C">
        <w:rPr>
          <w:rFonts w:ascii="Calibri Light" w:hAnsi="Calibri Light" w:cs="Calibri Light"/>
          <w:sz w:val="18"/>
          <w:szCs w:val="18"/>
        </w:rPr>
        <w:t>)</w:t>
      </w:r>
      <w:r w:rsidR="00175704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D061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espaço</w:t>
      </w:r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</w:t>
      </w:r>
      <w:r w:rsidR="00D061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)</w:t>
      </w:r>
      <w:r w:rsidR="00D061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comercia</w:t>
      </w:r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l(</w:t>
      </w:r>
      <w:proofErr w:type="spellStart"/>
      <w:r w:rsidR="00D061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is</w:t>
      </w:r>
      <w:proofErr w:type="spellEnd"/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)</w:t>
      </w:r>
      <w:r w:rsidR="00D061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da</w:t>
      </w:r>
      <w:r w:rsidR="002704A3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17570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Segunda Contraente instrumento logístico adequado ao depósito de R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e de RPA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a título gratuito;</w:t>
      </w:r>
    </w:p>
    <w:p w14:paraId="7F4B0185" w14:textId="610B6DF1" w:rsidR="00A95CD2" w:rsidRPr="00566A9C" w:rsidRDefault="002B7038" w:rsidP="00470CF0">
      <w:pPr>
        <w:pStyle w:val="Default"/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z w:val="18"/>
          <w:szCs w:val="18"/>
        </w:rPr>
        <w:t>(</w:t>
      </w:r>
      <w:proofErr w:type="spellStart"/>
      <w:r w:rsidRPr="00566A9C">
        <w:rPr>
          <w:rFonts w:ascii="Calibri Light" w:hAnsi="Calibri Light" w:cs="Calibri Light"/>
          <w:sz w:val="18"/>
          <w:szCs w:val="18"/>
        </w:rPr>
        <w:t>ii</w:t>
      </w:r>
      <w:proofErr w:type="spellEnd"/>
      <w:r w:rsidRPr="00566A9C">
        <w:rPr>
          <w:rFonts w:ascii="Calibri Light" w:hAnsi="Calibri Light" w:cs="Calibri Light"/>
          <w:sz w:val="18"/>
          <w:szCs w:val="18"/>
        </w:rPr>
        <w:t>)</w:t>
      </w:r>
      <w:r w:rsidRPr="00566A9C">
        <w:rPr>
          <w:rFonts w:ascii="Calibri Light" w:hAnsi="Calibri Light" w:cs="Calibri Light"/>
          <w:sz w:val="18"/>
          <w:szCs w:val="18"/>
        </w:rPr>
        <w:tab/>
      </w:r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Garantir</w:t>
      </w:r>
      <w:r w:rsidR="004E08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através </w:t>
      </w:r>
      <w:r w:rsidR="00402FE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de entidades por si designadas</w:t>
      </w:r>
      <w:r w:rsidR="004E08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a recolha gratuita dos </w:t>
      </w:r>
      <w:r w:rsidR="004E08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e dos RPA</w:t>
      </w:r>
      <w:r w:rsidR="004E08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depositados nos Estabelecimentos </w:t>
      </w:r>
      <w:r w:rsidR="001E283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da Segunda Contraente</w:t>
      </w:r>
      <w:r w:rsidR="00A95CD2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</w:p>
    <w:p w14:paraId="7B864AFE" w14:textId="77777777" w:rsidR="00FD6DE5" w:rsidRPr="00566A9C" w:rsidRDefault="00FD6DE5" w:rsidP="00820418">
      <w:pPr>
        <w:pStyle w:val="Default"/>
        <w:rPr>
          <w:rFonts w:ascii="Calibri Light" w:hAnsi="Calibri Light" w:cs="Calibri Light"/>
          <w:sz w:val="18"/>
          <w:szCs w:val="18"/>
        </w:rPr>
      </w:pPr>
    </w:p>
    <w:p w14:paraId="69F7DFE4" w14:textId="77777777" w:rsidR="002B7038" w:rsidRPr="00566A9C" w:rsidRDefault="002B7038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Quarta</w:t>
      </w:r>
    </w:p>
    <w:p w14:paraId="65552423" w14:textId="77777777" w:rsidR="002B7038" w:rsidRPr="00566A9C" w:rsidRDefault="002B7038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(Obrigações da Segunda Contraente)</w:t>
      </w:r>
    </w:p>
    <w:p w14:paraId="0E584BA7" w14:textId="77777777" w:rsidR="002B7038" w:rsidRPr="00566A9C" w:rsidRDefault="002B7038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A Segunda Contraente obriga-se a</w:t>
      </w:r>
      <w:r w:rsidR="00A95CD2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:</w:t>
      </w:r>
    </w:p>
    <w:p w14:paraId="6C5AFF96" w14:textId="77777777" w:rsidR="002B7038" w:rsidRPr="00566A9C" w:rsidRDefault="00D0617D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 w:rsidDel="00D0617D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(i)</w:t>
      </w:r>
      <w:r w:rsidR="00AD3B6E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ab/>
      </w:r>
      <w:r w:rsidR="001E283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Garantir 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que a recolha dos</w:t>
      </w:r>
      <w:r w:rsidR="00C966F2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R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 dos RPA 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apenas será efetuada </w:t>
      </w:r>
      <w:r w:rsidR="001E283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pelas entidades designadas pela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ERP Portugal, dando </w:t>
      </w:r>
      <w:r w:rsidR="00642DE3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esta 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prévio conhecimento à </w:t>
      </w:r>
      <w:r w:rsidR="00154A6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="002B703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egunda </w:t>
      </w:r>
      <w:r w:rsidR="00154A6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</w:t>
      </w:r>
      <w:r w:rsidR="001E283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ontraente;</w:t>
      </w:r>
    </w:p>
    <w:p w14:paraId="7A0C06FD" w14:textId="77777777" w:rsidR="001E283F" w:rsidRPr="00566A9C" w:rsidRDefault="001E283F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</w:t>
      </w:r>
      <w:proofErr w:type="spellStart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ii</w:t>
      </w:r>
      <w:proofErr w:type="spellEnd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) Autorizar a ERP Portugal a divulgar a adesão resultante do presente contrato à sua </w:t>
      </w:r>
      <w:r w:rsidR="006A399E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rede de recolha;</w:t>
      </w:r>
    </w:p>
    <w:p w14:paraId="3A750E86" w14:textId="58523E54" w:rsidR="006A399E" w:rsidRPr="00566A9C" w:rsidRDefault="006A399E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</w:t>
      </w:r>
      <w:proofErr w:type="spellStart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iii</w:t>
      </w:r>
      <w:proofErr w:type="spellEnd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) Disponibilizar, em local bem identificado e visível, os equipamentos </w:t>
      </w:r>
      <w:r w:rsidR="00052DA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logísticos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fornecidos pela ERP Portugal, bem como os materiais de informação e sensibilização fornecidos pela ERP Portugal</w:t>
      </w:r>
      <w:r w:rsidR="00863DE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com vista a uma eficaz recolha dos </w:t>
      </w:r>
      <w:r w:rsidR="00B02D8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e dos RPA</w:t>
      </w:r>
      <w:r w:rsidR="00863DE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;</w:t>
      </w:r>
    </w:p>
    <w:p w14:paraId="37BAF2D6" w14:textId="2DBAC09F" w:rsidR="00863DE6" w:rsidRPr="00566A9C" w:rsidRDefault="00863DE6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</w:t>
      </w:r>
      <w:proofErr w:type="spellStart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iv</w:t>
      </w:r>
      <w:proofErr w:type="spellEnd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) Garantir uma adequada armazenagem e gestão dos </w:t>
      </w:r>
      <w:r w:rsidR="00B02D8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</w:t>
      </w:r>
      <w:r w:rsidR="00363C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EEE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e dos RPA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, </w:t>
      </w:r>
      <w:r w:rsidR="00EA6A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devendo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assegu</w:t>
      </w:r>
      <w:r w:rsidR="00EA6A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rar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que não são colocados outros resíduos além daqueles a que os equipamentos se destinam;</w:t>
      </w:r>
    </w:p>
    <w:p w14:paraId="1A02D283" w14:textId="272A6F03" w:rsidR="00863DE6" w:rsidRPr="00566A9C" w:rsidRDefault="00863DE6" w:rsidP="00470CF0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(v) Assegurar que os equipamentos</w:t>
      </w:r>
      <w:r w:rsidR="00052DA8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logísticos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fornecidos pela ERP Portugal</w:t>
      </w:r>
      <w:bookmarkStart w:id="0" w:name="_Hlk532829014"/>
      <w:r w:rsidR="00EA6A7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que se manterão propriedade da ERP Portugal,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bookmarkEnd w:id="0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são colocados longe de material inflamável, em local seco, fresco e arejado, respeitando as indicações de montagem dos mesmos.</w:t>
      </w:r>
    </w:p>
    <w:p w14:paraId="7952AC1A" w14:textId="77777777" w:rsidR="002B7038" w:rsidRPr="00566A9C" w:rsidRDefault="002B7038" w:rsidP="00820418">
      <w:pPr>
        <w:ind w:left="540" w:hanging="540"/>
        <w:jc w:val="center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27C83D74" w14:textId="77777777" w:rsidR="00E9382A" w:rsidRPr="00566A9C" w:rsidRDefault="00E9382A" w:rsidP="00E9382A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Quinta</w:t>
      </w:r>
    </w:p>
    <w:p w14:paraId="47EA4AFB" w14:textId="77777777" w:rsidR="00E9382A" w:rsidRPr="00566A9C" w:rsidRDefault="00E9382A" w:rsidP="00E9382A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(Contrapartidas Financeiras)</w:t>
      </w:r>
    </w:p>
    <w:p w14:paraId="0E8E564F" w14:textId="1B8CA593" w:rsidR="004857DD" w:rsidRPr="00566A9C" w:rsidRDefault="0085419F" w:rsidP="0085419F">
      <w:pPr>
        <w:ind w:left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As contrapartidas financeiras devidas no âmbito do presente protocolo são as que estão definidas no regulamento do Programa "Junta na Freguesia", publicitado no website "eureciclo.pt"</w:t>
      </w:r>
    </w:p>
    <w:p w14:paraId="45D00B7A" w14:textId="77777777" w:rsidR="004857DD" w:rsidRPr="00566A9C" w:rsidRDefault="004857DD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12F3E39C" w14:textId="0591CF72" w:rsidR="002B7038" w:rsidRPr="00566A9C" w:rsidRDefault="002B7038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proofErr w:type="gramStart"/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Sexta</w:t>
      </w:r>
      <w:proofErr w:type="gramEnd"/>
    </w:p>
    <w:p w14:paraId="316F9873" w14:textId="77777777" w:rsidR="002B7038" w:rsidRPr="00566A9C" w:rsidRDefault="002B7038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(Duração)</w:t>
      </w:r>
    </w:p>
    <w:p w14:paraId="64DC0532" w14:textId="583C8360" w:rsidR="00C6708C" w:rsidRPr="00566A9C" w:rsidRDefault="002B7038" w:rsidP="00C6708C">
      <w:pPr>
        <w:pStyle w:val="PargrafodaLista"/>
        <w:numPr>
          <w:ilvl w:val="0"/>
          <w:numId w:val="38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é válido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desde </w:t>
      </w:r>
      <w:r w:rsidR="000C32EE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[</w:t>
      </w:r>
      <w:r w:rsidR="000C32EE"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data de assinatura do contrato</w:t>
      </w:r>
      <w:r w:rsidR="000C32EE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até 31 de dezembro de </w:t>
      </w:r>
      <w:r w:rsidR="00C6708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202</w:t>
      </w:r>
      <w:r w:rsidR="00B062F3">
        <w:rPr>
          <w:rFonts w:ascii="Calibri Light" w:hAnsi="Calibri Light" w:cs="Calibri Light"/>
          <w:snapToGrid w:val="0"/>
          <w:sz w:val="18"/>
          <w:szCs w:val="18"/>
          <w:lang w:eastAsia="de-DE"/>
        </w:rPr>
        <w:t>4</w:t>
      </w:r>
      <w:r w:rsidR="00C6708C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</w:p>
    <w:p w14:paraId="21383B86" w14:textId="67C028DA" w:rsidR="002B7038" w:rsidRPr="00566A9C" w:rsidRDefault="00C6708C" w:rsidP="00C6708C">
      <w:pPr>
        <w:pStyle w:val="PargrafodaLista"/>
        <w:numPr>
          <w:ilvl w:val="0"/>
          <w:numId w:val="38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O presente contrato considera-se automaticamente prorrogado em caso de prorrogação da Licença da ERP Portugal</w:t>
      </w:r>
      <w:r w:rsidR="006A09E5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</w:p>
    <w:p w14:paraId="0550474E" w14:textId="77C444AA" w:rsidR="002B7038" w:rsidRPr="00566A9C" w:rsidRDefault="00671BC6" w:rsidP="00470CF0">
      <w:pPr>
        <w:pStyle w:val="PargrafodaLista"/>
        <w:numPr>
          <w:ilvl w:val="0"/>
          <w:numId w:val="38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Ambas as Partes podem, a todo o tempo, e sem que exista causa legal que o justifique, denunciar 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de forma unilateral, por meio de ca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rta registada com aviso de rece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ção, com 60 dias de antecedência </w:t>
      </w:r>
      <w:r w:rsidR="00C109F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relativamente </w:t>
      </w:r>
      <w:r w:rsidR="00156FC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à data de renovação do mesmo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. </w:t>
      </w:r>
    </w:p>
    <w:p w14:paraId="73CC3F55" w14:textId="11F21AC0" w:rsidR="002B7038" w:rsidRPr="00566A9C" w:rsidRDefault="002B7038" w:rsidP="00C06988">
      <w:pPr>
        <w:pStyle w:val="PargrafodaLista"/>
        <w:numPr>
          <w:ilvl w:val="0"/>
          <w:numId w:val="38"/>
        </w:numPr>
        <w:spacing w:after="0"/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 vigência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fica condicionada à vigência da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Licença</w:t>
      </w:r>
      <w:r w:rsidR="003816CD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s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da ERP Portugal.</w:t>
      </w:r>
    </w:p>
    <w:p w14:paraId="0FF8EC81" w14:textId="77777777" w:rsidR="00C06988" w:rsidRPr="00566A9C" w:rsidRDefault="00C06988" w:rsidP="00C06988">
      <w:pPr>
        <w:pStyle w:val="PargrafodaLista"/>
        <w:spacing w:after="0"/>
        <w:ind w:left="284" w:firstLine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0A6C0A42" w14:textId="77777777" w:rsidR="002B7038" w:rsidRPr="00566A9C" w:rsidRDefault="002B7038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proofErr w:type="gramStart"/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Sétima</w:t>
      </w:r>
      <w:proofErr w:type="gramEnd"/>
    </w:p>
    <w:p w14:paraId="6DD23627" w14:textId="77777777" w:rsidR="002B7038" w:rsidRPr="00566A9C" w:rsidRDefault="002B7038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(Resolução do </w:t>
      </w:r>
      <w:r w:rsidR="00455DFB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)</w:t>
      </w:r>
    </w:p>
    <w:p w14:paraId="34746E81" w14:textId="77777777" w:rsidR="002B7038" w:rsidRPr="00566A9C" w:rsidRDefault="002B7038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 incumprimento por uma das Partes de qualquer obrigação emergente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confere à </w:t>
      </w:r>
      <w:proofErr w:type="gramStart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outra Parte</w:t>
      </w:r>
      <w:proofErr w:type="gramEnd"/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o direito de o resolver com justa causa, caso a parte faltosa não ponha termo à situação de incumprimento decorridos 60 dias sobre a notificação que, para o efeito, a parte não faltosa lhe tenha dirigido.</w:t>
      </w:r>
    </w:p>
    <w:p w14:paraId="71C019E9" w14:textId="77777777" w:rsidR="00F653B0" w:rsidRPr="00566A9C" w:rsidRDefault="00F653B0" w:rsidP="0082041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1AEF1AF" w14:textId="77777777" w:rsidR="00F653B0" w:rsidRPr="00566A9C" w:rsidRDefault="00F653B0" w:rsidP="00820418">
      <w:pPr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Oitava</w:t>
      </w:r>
    </w:p>
    <w:p w14:paraId="5F7AB218" w14:textId="77777777" w:rsidR="00F653B0" w:rsidRPr="00566A9C" w:rsidRDefault="00F653B0" w:rsidP="00820418">
      <w:pPr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(Confidencialidade e Propriedade Intelectual)</w:t>
      </w:r>
    </w:p>
    <w:p w14:paraId="010F35BD" w14:textId="3F8B22CC" w:rsidR="00F653B0" w:rsidRPr="00566A9C" w:rsidRDefault="00F653B0" w:rsidP="00C06988">
      <w:pPr>
        <w:numPr>
          <w:ilvl w:val="0"/>
          <w:numId w:val="32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Ambas as Partes </w:t>
      </w:r>
      <w:r w:rsidR="00E13127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se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obrigam, reciprocamente, a não utilizarem, transmitirem, reproduzirem ou dar a conhecer a terceiros, por si ou por comissários seus, inclusive a terceiros contratados por qualquer das Partes, e por qualquer forma, quaisquer elementos e informações que resultem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direta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ou indiretamente, da celebração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quer duran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te o respe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tivo período de vigência, quer após o seu termo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</w:p>
    <w:p w14:paraId="3F8D402B" w14:textId="77777777" w:rsidR="00F653B0" w:rsidRPr="00566A9C" w:rsidRDefault="00F653B0" w:rsidP="00C06988">
      <w:pPr>
        <w:numPr>
          <w:ilvl w:val="0"/>
          <w:numId w:val="32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Do âmbito da presente obrigação excluem-se todas as informações que sejam de natureza pública, ou as solicitadas por entidade oficial, sendo que nestas situações, a Parte que proceder à divulgação de tais informações, fica vinculada à obrigação de comunicar, previamente, tal facto à outra Parte.</w:t>
      </w:r>
    </w:p>
    <w:p w14:paraId="28E3876B" w14:textId="77777777" w:rsidR="00F653B0" w:rsidRPr="00566A9C" w:rsidRDefault="00F653B0" w:rsidP="00C06988">
      <w:pPr>
        <w:numPr>
          <w:ilvl w:val="0"/>
          <w:numId w:val="32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Cada Parte obriga-se a respeitar a propriedade intelectual, os sinais distintivos de comércio e a imagem da Parte contrária e apenas fazer uso da mesma com autorização expressa da sua titular e no âmbito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.</w:t>
      </w:r>
    </w:p>
    <w:p w14:paraId="632162BF" w14:textId="77777777" w:rsidR="00996B35" w:rsidRPr="00566A9C" w:rsidRDefault="00996B35" w:rsidP="00820418">
      <w:pPr>
        <w:ind w:left="36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085AA0A5" w14:textId="77777777" w:rsidR="00F653B0" w:rsidRPr="00566A9C" w:rsidRDefault="00F653B0" w:rsidP="00820418">
      <w:pPr>
        <w:ind w:left="36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Nona</w:t>
      </w:r>
    </w:p>
    <w:p w14:paraId="17D1833B" w14:textId="77777777" w:rsidR="00F653B0" w:rsidRPr="00566A9C" w:rsidRDefault="00F653B0" w:rsidP="00820418">
      <w:pPr>
        <w:ind w:left="36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(Incumprimento)</w:t>
      </w:r>
    </w:p>
    <w:p w14:paraId="5BA42521" w14:textId="075F018B" w:rsidR="00F653B0" w:rsidRPr="00566A9C" w:rsidRDefault="00F653B0" w:rsidP="00C06988">
      <w:pPr>
        <w:pStyle w:val="PargrafodaLista1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 incumprimento por uma das Partes de qualquer obrigação emergente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confere à Parte não faltosa a possibilidade de notificar a Parte faltosa, através de carta registada com aviso de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rece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ção, para que essa proceda, no prazo máximo de </w:t>
      </w:r>
      <w:r w:rsidR="00E36AD1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6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0 dias, à sanação de tal incumprimento. Caso não se verifique a sanação do referido incumprimento, poderá a Parte não faltosa resolver 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com justa causa, sem aviso prévio, incorrendo a Parte faltosa no pagamento de todos os danos originados por tal incumprimento.</w:t>
      </w:r>
    </w:p>
    <w:p w14:paraId="433153C1" w14:textId="77777777" w:rsidR="00F653B0" w:rsidRPr="00566A9C" w:rsidRDefault="00F653B0" w:rsidP="00C06988">
      <w:pPr>
        <w:pStyle w:val="PargrafodaLista1"/>
        <w:numPr>
          <w:ilvl w:val="0"/>
          <w:numId w:val="33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No caso de, no âmbito do presente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virem a ser instaurados proc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essos civis, crime ou </w:t>
      </w:r>
      <w:r w:rsidR="00455DFB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lastRenderedPageBreak/>
        <w:t>de contra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ordenação contra uma das Partes, e cuja responsabilidade seja da outra Parte, obriga-se a Parte responsável a suportar todos os custos inerentes aos mesmos, nomeadamente custas judiciais, honorários de advogados, indemnizações a serem pagas, para além de assumir o valor de qualquer multa ou coima a pagar, assim como a disponibilizar todos os elementos de prova, testemunhas ou peritos, solicitados pela outra Parte.</w:t>
      </w:r>
    </w:p>
    <w:p w14:paraId="5666FB1D" w14:textId="77777777" w:rsidR="00F653B0" w:rsidRPr="00566A9C" w:rsidRDefault="00F653B0" w:rsidP="00820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47BC65DF" w14:textId="77777777" w:rsidR="00F653B0" w:rsidRPr="00566A9C" w:rsidRDefault="00F653B0" w:rsidP="00820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Cláusula Décima</w:t>
      </w:r>
    </w:p>
    <w:p w14:paraId="219CE9CA" w14:textId="77777777" w:rsidR="00F653B0" w:rsidRPr="00566A9C" w:rsidRDefault="00F653B0" w:rsidP="00820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(Cedência de posição)</w:t>
      </w:r>
    </w:p>
    <w:p w14:paraId="1BC1B2B1" w14:textId="77777777" w:rsidR="00F653B0" w:rsidRPr="00566A9C" w:rsidRDefault="00F653B0" w:rsidP="00820418">
      <w:pPr>
        <w:pStyle w:val="PargrafodaLista1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Ambas as Partes acordam na impossibilidade de ceder a sua posição no presente 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a terceiros.</w:t>
      </w:r>
    </w:p>
    <w:p w14:paraId="70F0EEA3" w14:textId="77777777" w:rsidR="002B7038" w:rsidRPr="00566A9C" w:rsidRDefault="002B7038" w:rsidP="00820418">
      <w:pPr>
        <w:ind w:left="540" w:hanging="54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65FFE836" w14:textId="77777777" w:rsidR="002B7038" w:rsidRPr="00566A9C" w:rsidRDefault="002B7038" w:rsidP="00820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0" w:hanging="540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Cláusula </w:t>
      </w:r>
      <w:r w:rsidR="00F653B0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Décima Primeira</w:t>
      </w:r>
    </w:p>
    <w:p w14:paraId="257C4958" w14:textId="77777777" w:rsidR="002B7038" w:rsidRPr="00566A9C" w:rsidRDefault="002B7038" w:rsidP="008204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39" w:hanging="539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(Disposições Finais)</w:t>
      </w:r>
    </w:p>
    <w:p w14:paraId="2C1673C3" w14:textId="77777777" w:rsidR="002B7038" w:rsidRPr="00566A9C" w:rsidRDefault="002B7038" w:rsidP="00C06988">
      <w:pPr>
        <w:pStyle w:val="PargrafodaLista1"/>
        <w:numPr>
          <w:ilvl w:val="0"/>
          <w:numId w:val="40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 omissão do exercício de qualquer dos direitos das Partes ao abrigo do presente 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não constituirá nem será interpretada como perda ou renúncia ao posterior exercício dos mesmos.</w:t>
      </w:r>
    </w:p>
    <w:p w14:paraId="7463BB8E" w14:textId="77777777" w:rsidR="002B7038" w:rsidRPr="00566A9C" w:rsidRDefault="002B7038" w:rsidP="00C06988">
      <w:pPr>
        <w:pStyle w:val="PargrafodaLista1"/>
        <w:numPr>
          <w:ilvl w:val="0"/>
          <w:numId w:val="40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 presente 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não poderá ser emendado, alterado 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ou modificado, exce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to por acordo escrito e assinado por ambas as Partes.</w:t>
      </w:r>
    </w:p>
    <w:p w14:paraId="311F2DDF" w14:textId="77777777" w:rsidR="002B7038" w:rsidRPr="00566A9C" w:rsidRDefault="002B7038" w:rsidP="00C06988">
      <w:pPr>
        <w:pStyle w:val="PargrafodaLista1"/>
        <w:numPr>
          <w:ilvl w:val="0"/>
          <w:numId w:val="40"/>
        </w:num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As notificações a efetuar pelas Partes, nos termos do presente 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contrato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, deverão ser endereçadas, por ca</w:t>
      </w:r>
      <w:r w:rsidR="003E58B4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rta registada com aviso de rece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ção, para as moradas indicadas no cabeçalho, ficando as Partes obrigadas a comunicar, pela mesma forma, qualquer alteração do domicílio aí referido.</w:t>
      </w:r>
    </w:p>
    <w:p w14:paraId="142FA473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16DFD9C" w14:textId="77777777" w:rsidR="007A1F60" w:rsidRPr="00566A9C" w:rsidRDefault="007A1F60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619F2128" w14:textId="77777777" w:rsidR="007A1F60" w:rsidRPr="00566A9C" w:rsidRDefault="007A1F60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7DCD099E" w14:textId="77777777" w:rsidR="007A1F60" w:rsidRPr="00566A9C" w:rsidRDefault="007A1F60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47E5172D" w14:textId="1F0A279D" w:rsidR="007A1F60" w:rsidRPr="00566A9C" w:rsidRDefault="007A1F60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639E734C" w14:textId="50BA0C77" w:rsidR="00E9382A" w:rsidRPr="00566A9C" w:rsidRDefault="00E9382A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02C47A7E" w14:textId="078B552B" w:rsidR="002B7038" w:rsidRPr="00566A9C" w:rsidRDefault="002B7038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 xml:space="preserve">Cláusula </w:t>
      </w:r>
      <w:r w:rsidR="00F653B0"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Décima Segunda</w:t>
      </w:r>
    </w:p>
    <w:p w14:paraId="469BD56B" w14:textId="46E67AA9" w:rsidR="002B7038" w:rsidRPr="00566A9C" w:rsidRDefault="002B7038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  <w:t>(Lei Aplicável e Resolução de Litígios)</w:t>
      </w:r>
    </w:p>
    <w:p w14:paraId="12FC8DEC" w14:textId="77777777" w:rsidR="00E9382A" w:rsidRPr="00566A9C" w:rsidRDefault="00E9382A" w:rsidP="00C06988">
      <w:pPr>
        <w:ind w:left="284" w:hanging="284"/>
        <w:jc w:val="center"/>
        <w:rPr>
          <w:rFonts w:ascii="Calibri Light" w:hAnsi="Calibri Light" w:cs="Calibri Light"/>
          <w:b/>
          <w:snapToGrid w:val="0"/>
          <w:sz w:val="18"/>
          <w:szCs w:val="18"/>
          <w:lang w:eastAsia="de-DE"/>
        </w:rPr>
      </w:pPr>
    </w:p>
    <w:p w14:paraId="635732B4" w14:textId="77777777" w:rsidR="002B7038" w:rsidRPr="00566A9C" w:rsidRDefault="002B7038" w:rsidP="00C0698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O presente </w:t>
      </w:r>
      <w:r w:rsidR="00C93CE6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contrato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 todos os direitos e obrigações dele emergentes serão regulados pela lei portuguesa, sendo os litígios que dele possam emergir dirimidos no foro da Comarca de Lisboa, com expressa renúncia a qualquer outro.</w:t>
      </w:r>
    </w:p>
    <w:p w14:paraId="23410327" w14:textId="77777777" w:rsidR="002B7038" w:rsidRPr="00566A9C" w:rsidRDefault="002B7038" w:rsidP="00C06988">
      <w:pPr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C8F9C90" w14:textId="77777777" w:rsidR="002B7038" w:rsidRPr="00566A9C" w:rsidRDefault="002B7038" w:rsidP="00C06988">
      <w:pPr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Feito em Lisboa aos [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...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 dias do mês de [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...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 do ano de dois mil e [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...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], em duas vias de igual valor e conteúdo. </w:t>
      </w:r>
    </w:p>
    <w:p w14:paraId="4C7605C5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3D2035C0" w14:textId="77777777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88BA3E9" w14:textId="77777777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9F9FF35" w14:textId="17BAE90F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ERP Portugal</w:t>
      </w:r>
    </w:p>
    <w:p w14:paraId="5A71CA56" w14:textId="5A6C32F0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03EAF809" w14:textId="683A1263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6E044BF" w14:textId="34BA12A1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616969A7" w14:textId="77777777" w:rsidR="007A1F60" w:rsidRPr="00566A9C" w:rsidRDefault="007A1F60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22C1B8A3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CD4FBE9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_______________________________</w:t>
      </w:r>
    </w:p>
    <w:p w14:paraId="11D10A6A" w14:textId="7939959A" w:rsidR="00C93CE6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Rosa Monforte</w:t>
      </w:r>
    </w:p>
    <w:p w14:paraId="5963484E" w14:textId="5C001CBE" w:rsidR="00A30B75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Procuradora</w:t>
      </w:r>
    </w:p>
    <w:p w14:paraId="02D8F096" w14:textId="57925919" w:rsidR="00C06988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2470ED2D" w14:textId="35D724DD" w:rsidR="00C06988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9ADF2C3" w14:textId="77777777" w:rsidR="00F40C05" w:rsidRPr="00566A9C" w:rsidRDefault="00F40C05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B894639" w14:textId="0B5B8F80" w:rsidR="002B7038" w:rsidRPr="00566A9C" w:rsidRDefault="002B7038" w:rsidP="00C06988">
      <w:pPr>
        <w:tabs>
          <w:tab w:val="left" w:pos="4320"/>
        </w:tabs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[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...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</w:t>
      </w:r>
    </w:p>
    <w:p w14:paraId="7AA20384" w14:textId="346DCADA" w:rsidR="00C06988" w:rsidRPr="00566A9C" w:rsidRDefault="00C06988" w:rsidP="00C06988">
      <w:pPr>
        <w:tabs>
          <w:tab w:val="left" w:pos="4320"/>
        </w:tabs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30BD63F" w14:textId="77777777" w:rsidR="00C06988" w:rsidRPr="00566A9C" w:rsidRDefault="00C06988" w:rsidP="00C06988">
      <w:pPr>
        <w:tabs>
          <w:tab w:val="left" w:pos="4320"/>
        </w:tabs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4C2D24F5" w14:textId="1D3EF4E4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13458FB8" w14:textId="77777777" w:rsidR="000C32EE" w:rsidRPr="00566A9C" w:rsidRDefault="000C32EE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59C41F69" w14:textId="77777777" w:rsidR="002B7038" w:rsidRPr="00566A9C" w:rsidRDefault="002B7038" w:rsidP="00C06988">
      <w:pPr>
        <w:tabs>
          <w:tab w:val="left" w:pos="4320"/>
        </w:tabs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_______________________________</w:t>
      </w:r>
    </w:p>
    <w:p w14:paraId="53F5EB91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[</w:t>
      </w:r>
      <w:r w:rsidRPr="00566A9C">
        <w:rPr>
          <w:rFonts w:ascii="Calibri Light" w:hAnsi="Calibri Light" w:cs="Calibri Light"/>
          <w:snapToGrid w:val="0"/>
          <w:sz w:val="18"/>
          <w:szCs w:val="18"/>
          <w:highlight w:val="yellow"/>
          <w:lang w:eastAsia="de-DE"/>
        </w:rPr>
        <w:t>Nome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</w:t>
      </w:r>
    </w:p>
    <w:p w14:paraId="1C5AED26" w14:textId="77777777" w:rsidR="002B7038" w:rsidRPr="00566A9C" w:rsidRDefault="002B703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[</w:t>
      </w:r>
      <w:r w:rsidRPr="00566A9C">
        <w:rPr>
          <w:rFonts w:ascii="Calibri Light" w:hAnsi="Calibri Light" w:cs="Calibri Light"/>
          <w:i/>
          <w:snapToGrid w:val="0"/>
          <w:sz w:val="18"/>
          <w:szCs w:val="18"/>
          <w:highlight w:val="yellow"/>
          <w:lang w:eastAsia="de-DE"/>
        </w:rPr>
        <w:t>Qualidade em que assina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]</w:t>
      </w:r>
    </w:p>
    <w:p w14:paraId="17B72E15" w14:textId="77777777" w:rsidR="00CD4335" w:rsidRPr="00566A9C" w:rsidRDefault="00CD4335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7BA8E43F" w14:textId="77777777" w:rsidR="00C06988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</w:p>
    <w:p w14:paraId="67488B9E" w14:textId="696FA8BA" w:rsidR="00C06988" w:rsidRPr="00566A9C" w:rsidRDefault="00C06988" w:rsidP="00C06988">
      <w:pPr>
        <w:ind w:left="284" w:hanging="284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  <w:sectPr w:rsidR="00C06988" w:rsidRPr="00566A9C" w:rsidSect="00653404">
          <w:type w:val="continuous"/>
          <w:pgSz w:w="11906" w:h="16838"/>
          <w:pgMar w:top="1417" w:right="1701" w:bottom="1417" w:left="1800" w:header="708" w:footer="708" w:gutter="0"/>
          <w:cols w:num="2" w:space="708"/>
          <w:docGrid w:linePitch="360"/>
        </w:sectPr>
      </w:pPr>
    </w:p>
    <w:p w14:paraId="50085B72" w14:textId="77777777" w:rsidR="002B61D1" w:rsidRPr="00566A9C" w:rsidRDefault="002B61D1" w:rsidP="00C06988">
      <w:pPr>
        <w:pStyle w:val="Body"/>
        <w:spacing w:after="0" w:line="240" w:lineRule="auto"/>
        <w:ind w:left="284" w:hanging="284"/>
        <w:rPr>
          <w:rFonts w:ascii="Calibri Light" w:hAnsi="Calibri Light" w:cs="Calibri Light"/>
          <w:b/>
          <w:sz w:val="18"/>
          <w:szCs w:val="18"/>
          <w:lang w:val="pt-PT"/>
        </w:rPr>
        <w:sectPr w:rsidR="002B61D1" w:rsidRPr="00566A9C" w:rsidSect="00653404">
          <w:type w:val="continuous"/>
          <w:pgSz w:w="11906" w:h="16838"/>
          <w:pgMar w:top="1417" w:right="1701" w:bottom="1417" w:left="1800" w:header="708" w:footer="708" w:gutter="0"/>
          <w:cols w:num="2" w:space="708"/>
          <w:docGrid w:linePitch="360"/>
        </w:sectPr>
      </w:pPr>
    </w:p>
    <w:p w14:paraId="07D7BECA" w14:textId="77777777" w:rsidR="00653404" w:rsidRPr="00566A9C" w:rsidRDefault="00653404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8"/>
          <w:szCs w:val="18"/>
          <w:lang w:val="pt-PT"/>
        </w:rPr>
        <w:sectPr w:rsidR="00653404" w:rsidRPr="00566A9C" w:rsidSect="00CD340A">
          <w:type w:val="continuous"/>
          <w:pgSz w:w="11906" w:h="16838"/>
          <w:pgMar w:top="1417" w:right="1701" w:bottom="1417" w:left="1800" w:header="708" w:footer="708" w:gutter="0"/>
          <w:cols w:space="708"/>
          <w:docGrid w:linePitch="360"/>
        </w:sectPr>
      </w:pPr>
    </w:p>
    <w:p w14:paraId="65210ACE" w14:textId="326FD8AA" w:rsidR="002B7038" w:rsidRPr="00566A9C" w:rsidRDefault="002B7038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8"/>
          <w:szCs w:val="18"/>
          <w:lang w:val="pt-PT"/>
        </w:rPr>
      </w:pPr>
    </w:p>
    <w:p w14:paraId="3FA87BF2" w14:textId="77777777" w:rsidR="00D0617D" w:rsidRPr="00566A9C" w:rsidRDefault="00D0617D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8"/>
          <w:szCs w:val="18"/>
          <w:lang w:val="pt-PT"/>
        </w:rPr>
      </w:pPr>
    </w:p>
    <w:p w14:paraId="3DA7B719" w14:textId="77777777" w:rsidR="00D0617D" w:rsidRPr="00566A9C" w:rsidRDefault="00D0617D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8"/>
          <w:szCs w:val="18"/>
          <w:lang w:val="pt-PT"/>
        </w:rPr>
      </w:pPr>
    </w:p>
    <w:p w14:paraId="66281F29" w14:textId="6B939B3D" w:rsidR="00A71B10" w:rsidRPr="00566A9C" w:rsidRDefault="00A71B10" w:rsidP="00820418">
      <w:pPr>
        <w:rPr>
          <w:rFonts w:ascii="Calibri Light" w:hAnsi="Calibri Light" w:cs="Calibri Light"/>
          <w:b/>
          <w:kern w:val="20"/>
          <w:sz w:val="18"/>
          <w:szCs w:val="18"/>
          <w:lang w:eastAsia="en-US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br w:type="page"/>
      </w:r>
    </w:p>
    <w:p w14:paraId="18B75B03" w14:textId="4F5D8BFF" w:rsidR="00D0617D" w:rsidRPr="00566A9C" w:rsidRDefault="00A71B10" w:rsidP="00820418">
      <w:pPr>
        <w:pStyle w:val="Body"/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  <w:lang w:val="pt-PT"/>
        </w:rPr>
      </w:pPr>
      <w:bookmarkStart w:id="1" w:name="_Hlk532821601"/>
      <w:r w:rsidRPr="00566A9C">
        <w:rPr>
          <w:rFonts w:ascii="Calibri Light" w:hAnsi="Calibri Light" w:cs="Calibri Light"/>
          <w:b/>
          <w:sz w:val="18"/>
          <w:szCs w:val="18"/>
          <w:lang w:val="pt-PT"/>
        </w:rPr>
        <w:lastRenderedPageBreak/>
        <w:t>ANEXO I</w:t>
      </w:r>
    </w:p>
    <w:p w14:paraId="52D09A90" w14:textId="27C679DB" w:rsidR="00A71B10" w:rsidRPr="00566A9C" w:rsidRDefault="00A71B10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2"/>
          <w:szCs w:val="18"/>
          <w:lang w:val="pt-PT"/>
        </w:rPr>
      </w:pPr>
    </w:p>
    <w:p w14:paraId="4603B6FE" w14:textId="0FB494B4" w:rsidR="00A71B10" w:rsidRPr="00566A9C" w:rsidRDefault="00A71B10" w:rsidP="00820418">
      <w:pPr>
        <w:pStyle w:val="PargrafodaLista"/>
        <w:numPr>
          <w:ilvl w:val="0"/>
          <w:numId w:val="45"/>
        </w:numPr>
        <w:tabs>
          <w:tab w:val="left" w:pos="142"/>
          <w:tab w:val="left" w:pos="284"/>
        </w:tabs>
        <w:spacing w:after="120"/>
        <w:ind w:left="0" w:firstLine="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Locais de recolha</w:t>
      </w:r>
    </w:p>
    <w:p w14:paraId="179009EA" w14:textId="1DB97630" w:rsidR="00A71B10" w:rsidRPr="00566A9C" w:rsidRDefault="00A71B10" w:rsidP="00820418">
      <w:pPr>
        <w:spacing w:after="12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No âmbito </w:t>
      </w:r>
      <w:r w:rsidR="004209D4" w:rsidRPr="00566A9C">
        <w:rPr>
          <w:rFonts w:ascii="Calibri Light" w:hAnsi="Calibri Light" w:cs="Calibri Light"/>
          <w:sz w:val="18"/>
          <w:szCs w:val="18"/>
        </w:rPr>
        <w:t>do presente contrato</w:t>
      </w:r>
      <w:r w:rsidRPr="00566A9C">
        <w:rPr>
          <w:rFonts w:ascii="Calibri Light" w:hAnsi="Calibri Light" w:cs="Calibri Light"/>
          <w:sz w:val="18"/>
          <w:szCs w:val="18"/>
        </w:rPr>
        <w:t xml:space="preserve"> são considerados os seguintes </w:t>
      </w:r>
      <w:r w:rsidR="00F56FAB" w:rsidRPr="00566A9C">
        <w:rPr>
          <w:rFonts w:ascii="Calibri Light" w:hAnsi="Calibri Light" w:cs="Calibri Light"/>
          <w:sz w:val="18"/>
          <w:szCs w:val="18"/>
        </w:rPr>
        <w:t>locais</w:t>
      </w:r>
      <w:r w:rsidR="00400A84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Pr="00566A9C">
        <w:rPr>
          <w:rFonts w:ascii="Calibri Light" w:hAnsi="Calibri Light" w:cs="Calibri Light"/>
          <w:sz w:val="18"/>
          <w:szCs w:val="18"/>
        </w:rPr>
        <w:t xml:space="preserve">de recolha </w:t>
      </w:r>
      <w:r w:rsidR="00F56FAB" w:rsidRPr="00566A9C">
        <w:rPr>
          <w:rFonts w:ascii="Calibri Light" w:hAnsi="Calibri Light" w:cs="Calibri Light"/>
          <w:sz w:val="18"/>
          <w:szCs w:val="18"/>
        </w:rPr>
        <w:t>d</w:t>
      </w:r>
      <w:r w:rsidR="00A30B75" w:rsidRPr="00566A9C">
        <w:rPr>
          <w:rFonts w:ascii="Calibri Light" w:hAnsi="Calibri Light" w:cs="Calibri Light"/>
          <w:sz w:val="18"/>
          <w:szCs w:val="18"/>
        </w:rPr>
        <w:t>a</w:t>
      </w:r>
      <w:r w:rsidR="00F56FAB" w:rsidRPr="00566A9C">
        <w:rPr>
          <w:rFonts w:ascii="Calibri Light" w:hAnsi="Calibri Light" w:cs="Calibri Light"/>
          <w:sz w:val="18"/>
          <w:szCs w:val="18"/>
        </w:rPr>
        <w:t xml:space="preserve"> “Segund</w:t>
      </w:r>
      <w:r w:rsidR="00A30B75" w:rsidRPr="00566A9C">
        <w:rPr>
          <w:rFonts w:ascii="Calibri Light" w:hAnsi="Calibri Light" w:cs="Calibri Light"/>
          <w:sz w:val="18"/>
          <w:szCs w:val="18"/>
        </w:rPr>
        <w:t xml:space="preserve">a </w:t>
      </w:r>
      <w:r w:rsidR="00F56FAB" w:rsidRPr="00566A9C">
        <w:rPr>
          <w:rFonts w:ascii="Calibri Light" w:hAnsi="Calibri Light" w:cs="Calibri Light"/>
          <w:sz w:val="18"/>
          <w:szCs w:val="18"/>
        </w:rPr>
        <w:t>Contra</w:t>
      </w:r>
      <w:r w:rsidR="00A30B75" w:rsidRPr="00566A9C">
        <w:rPr>
          <w:rFonts w:ascii="Calibri Light" w:hAnsi="Calibri Light" w:cs="Calibri Light"/>
          <w:sz w:val="18"/>
          <w:szCs w:val="18"/>
        </w:rPr>
        <w:t>e</w:t>
      </w:r>
      <w:r w:rsidR="00F56FAB" w:rsidRPr="00566A9C">
        <w:rPr>
          <w:rFonts w:ascii="Calibri Light" w:hAnsi="Calibri Light" w:cs="Calibri Light"/>
          <w:sz w:val="18"/>
          <w:szCs w:val="18"/>
        </w:rPr>
        <w:t>nte”</w:t>
      </w:r>
      <w:r w:rsidRPr="00566A9C">
        <w:rPr>
          <w:rFonts w:ascii="Calibri Light" w:hAnsi="Calibri Light" w:cs="Calibri Light"/>
          <w:sz w:val="18"/>
          <w:szCs w:val="18"/>
        </w:rPr>
        <w:t>, onde se procede ao agrupamento dos REEE</w:t>
      </w:r>
      <w:r w:rsidR="004209D4" w:rsidRPr="00566A9C">
        <w:rPr>
          <w:rFonts w:ascii="Calibri Light" w:hAnsi="Calibri Light" w:cs="Calibri Light"/>
          <w:sz w:val="18"/>
          <w:szCs w:val="18"/>
        </w:rPr>
        <w:t xml:space="preserve"> e RPA</w:t>
      </w:r>
      <w:r w:rsidRPr="00566A9C">
        <w:rPr>
          <w:rFonts w:ascii="Calibri Light" w:hAnsi="Calibri Light" w:cs="Calibri Light"/>
          <w:sz w:val="18"/>
          <w:szCs w:val="18"/>
        </w:rPr>
        <w:t xml:space="preserve"> gerados pela sua atividade.</w:t>
      </w:r>
    </w:p>
    <w:p w14:paraId="73F40D3C" w14:textId="77777777" w:rsidR="004209D4" w:rsidRPr="00566A9C" w:rsidRDefault="004209D4" w:rsidP="00820418">
      <w:pPr>
        <w:spacing w:after="120"/>
        <w:jc w:val="both"/>
        <w:rPr>
          <w:rFonts w:ascii="Calibri Light" w:hAnsi="Calibri Light" w:cs="Calibri Light"/>
          <w:sz w:val="12"/>
          <w:szCs w:val="18"/>
        </w:rPr>
      </w:pPr>
    </w:p>
    <w:tbl>
      <w:tblPr>
        <w:tblW w:w="51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134"/>
        <w:gridCol w:w="843"/>
        <w:gridCol w:w="895"/>
        <w:gridCol w:w="828"/>
        <w:gridCol w:w="1132"/>
        <w:gridCol w:w="1132"/>
        <w:gridCol w:w="1134"/>
      </w:tblGrid>
      <w:tr w:rsidR="00F4614C" w:rsidRPr="00566A9C" w14:paraId="5C7E66C8" w14:textId="77777777" w:rsidTr="00F4614C">
        <w:trPr>
          <w:trHeight w:val="241"/>
        </w:trPr>
        <w:tc>
          <w:tcPr>
            <w:tcW w:w="893" w:type="pct"/>
            <w:shd w:val="clear" w:color="auto" w:fill="auto"/>
            <w:noWrap/>
            <w:vAlign w:val="center"/>
            <w:hideMark/>
          </w:tcPr>
          <w:p w14:paraId="0BD90F1B" w14:textId="1221B302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Estabelecimento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21254205" w14:textId="28C7D5BE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Morada</w:t>
            </w:r>
          </w:p>
        </w:tc>
        <w:tc>
          <w:tcPr>
            <w:tcW w:w="488" w:type="pct"/>
            <w:vAlign w:val="center"/>
          </w:tcPr>
          <w:p w14:paraId="25481E8A" w14:textId="2E2C7E6C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Código Postal</w:t>
            </w:r>
          </w:p>
        </w:tc>
        <w:tc>
          <w:tcPr>
            <w:tcW w:w="518" w:type="pct"/>
            <w:vAlign w:val="center"/>
          </w:tcPr>
          <w:p w14:paraId="539ECE80" w14:textId="5C28EAE2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Concelho</w:t>
            </w:r>
          </w:p>
        </w:tc>
        <w:tc>
          <w:tcPr>
            <w:tcW w:w="479" w:type="pct"/>
            <w:vAlign w:val="center"/>
          </w:tcPr>
          <w:p w14:paraId="2D5AE9BB" w14:textId="664080EC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Distrito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2D629109" w14:textId="400ED0DE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Responsável</w:t>
            </w:r>
          </w:p>
        </w:tc>
        <w:tc>
          <w:tcPr>
            <w:tcW w:w="655" w:type="pct"/>
            <w:shd w:val="clear" w:color="auto" w:fill="auto"/>
            <w:noWrap/>
            <w:vAlign w:val="center"/>
            <w:hideMark/>
          </w:tcPr>
          <w:p w14:paraId="3962CA3B" w14:textId="77777777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Telefone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14:paraId="1DF5099C" w14:textId="77777777" w:rsidR="00F4614C" w:rsidRPr="00566A9C" w:rsidRDefault="00F4614C" w:rsidP="00F4614C">
            <w:pPr>
              <w:spacing w:after="6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b/>
                <w:sz w:val="18"/>
                <w:szCs w:val="18"/>
              </w:rPr>
              <w:t>E-mail</w:t>
            </w:r>
          </w:p>
        </w:tc>
      </w:tr>
      <w:tr w:rsidR="00F4614C" w:rsidRPr="00566A9C" w14:paraId="79694915" w14:textId="77777777" w:rsidTr="00F4614C">
        <w:trPr>
          <w:trHeight w:val="301"/>
        </w:trPr>
        <w:tc>
          <w:tcPr>
            <w:tcW w:w="893" w:type="pct"/>
            <w:shd w:val="clear" w:color="auto" w:fill="auto"/>
          </w:tcPr>
          <w:p w14:paraId="783A00F0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6" w:type="pct"/>
            <w:shd w:val="clear" w:color="auto" w:fill="auto"/>
          </w:tcPr>
          <w:p w14:paraId="6442E1CF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488" w:type="pct"/>
          </w:tcPr>
          <w:p w14:paraId="52476822" w14:textId="071ABDB1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518" w:type="pct"/>
          </w:tcPr>
          <w:p w14:paraId="50D1C8D6" w14:textId="225E9BD3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479" w:type="pct"/>
          </w:tcPr>
          <w:p w14:paraId="179DFE7B" w14:textId="0BABD705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5" w:type="pct"/>
            <w:shd w:val="clear" w:color="auto" w:fill="auto"/>
          </w:tcPr>
          <w:p w14:paraId="74DDAE51" w14:textId="13C56AC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5" w:type="pct"/>
            <w:shd w:val="clear" w:color="auto" w:fill="auto"/>
          </w:tcPr>
          <w:p w14:paraId="77755DBF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6" w:type="pct"/>
            <w:shd w:val="clear" w:color="auto" w:fill="auto"/>
          </w:tcPr>
          <w:p w14:paraId="6C9A6032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</w:tr>
      <w:tr w:rsidR="00F4614C" w:rsidRPr="00566A9C" w14:paraId="56A46DB4" w14:textId="77777777" w:rsidTr="00F4614C">
        <w:trPr>
          <w:trHeight w:val="256"/>
        </w:trPr>
        <w:tc>
          <w:tcPr>
            <w:tcW w:w="893" w:type="pct"/>
            <w:shd w:val="clear" w:color="auto" w:fill="auto"/>
          </w:tcPr>
          <w:p w14:paraId="5725B29F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6" w:type="pct"/>
            <w:shd w:val="clear" w:color="auto" w:fill="auto"/>
          </w:tcPr>
          <w:p w14:paraId="5C4271AD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488" w:type="pct"/>
          </w:tcPr>
          <w:p w14:paraId="067FE2E8" w14:textId="27EBF68F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518" w:type="pct"/>
          </w:tcPr>
          <w:p w14:paraId="30E5C1A0" w14:textId="228CB942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479" w:type="pct"/>
          </w:tcPr>
          <w:p w14:paraId="4784CD1B" w14:textId="5A649D94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5" w:type="pct"/>
            <w:shd w:val="clear" w:color="auto" w:fill="auto"/>
          </w:tcPr>
          <w:p w14:paraId="7C0FD39C" w14:textId="2338724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5" w:type="pct"/>
            <w:shd w:val="clear" w:color="auto" w:fill="auto"/>
          </w:tcPr>
          <w:p w14:paraId="0635F8BE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  <w:tc>
          <w:tcPr>
            <w:tcW w:w="656" w:type="pct"/>
            <w:shd w:val="clear" w:color="auto" w:fill="auto"/>
          </w:tcPr>
          <w:p w14:paraId="5F94483E" w14:textId="77777777" w:rsidR="00F4614C" w:rsidRPr="00566A9C" w:rsidRDefault="00F4614C" w:rsidP="00F4614C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6A9C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inserir</w:t>
            </w:r>
          </w:p>
        </w:tc>
      </w:tr>
      <w:tr w:rsidR="00F4614C" w:rsidRPr="00566A9C" w14:paraId="768783CA" w14:textId="77777777" w:rsidTr="00F4614C">
        <w:trPr>
          <w:trHeight w:val="256"/>
        </w:trPr>
        <w:tc>
          <w:tcPr>
            <w:tcW w:w="893" w:type="pct"/>
            <w:shd w:val="clear" w:color="auto" w:fill="auto"/>
          </w:tcPr>
          <w:p w14:paraId="482C4EF4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shd w:val="clear" w:color="auto" w:fill="auto"/>
          </w:tcPr>
          <w:p w14:paraId="66DDC041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488" w:type="pct"/>
          </w:tcPr>
          <w:p w14:paraId="642560BE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518" w:type="pct"/>
          </w:tcPr>
          <w:p w14:paraId="6DA714DD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479" w:type="pct"/>
          </w:tcPr>
          <w:p w14:paraId="08FD3EC8" w14:textId="7941D576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5" w:type="pct"/>
            <w:shd w:val="clear" w:color="auto" w:fill="auto"/>
          </w:tcPr>
          <w:p w14:paraId="765E2564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5" w:type="pct"/>
            <w:shd w:val="clear" w:color="auto" w:fill="auto"/>
          </w:tcPr>
          <w:p w14:paraId="14CD6A03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shd w:val="clear" w:color="auto" w:fill="auto"/>
          </w:tcPr>
          <w:p w14:paraId="2768B229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  <w:tr w:rsidR="00F4614C" w:rsidRPr="00566A9C" w14:paraId="15DD40F2" w14:textId="77777777" w:rsidTr="00F4614C">
        <w:trPr>
          <w:trHeight w:val="256"/>
        </w:trPr>
        <w:tc>
          <w:tcPr>
            <w:tcW w:w="893" w:type="pct"/>
            <w:shd w:val="clear" w:color="auto" w:fill="auto"/>
          </w:tcPr>
          <w:p w14:paraId="6D44B87B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shd w:val="clear" w:color="auto" w:fill="auto"/>
          </w:tcPr>
          <w:p w14:paraId="00663F06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488" w:type="pct"/>
          </w:tcPr>
          <w:p w14:paraId="6D8C71DD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518" w:type="pct"/>
          </w:tcPr>
          <w:p w14:paraId="2DE8CDF5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479" w:type="pct"/>
          </w:tcPr>
          <w:p w14:paraId="3FF91D54" w14:textId="3DD84C02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5" w:type="pct"/>
            <w:shd w:val="clear" w:color="auto" w:fill="auto"/>
          </w:tcPr>
          <w:p w14:paraId="52E6F2E9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5" w:type="pct"/>
            <w:shd w:val="clear" w:color="auto" w:fill="auto"/>
          </w:tcPr>
          <w:p w14:paraId="0101B4DB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shd w:val="clear" w:color="auto" w:fill="auto"/>
          </w:tcPr>
          <w:p w14:paraId="3983F1BA" w14:textId="77777777" w:rsidR="00F4614C" w:rsidRPr="00566A9C" w:rsidRDefault="00F4614C" w:rsidP="00820418">
            <w:pPr>
              <w:rPr>
                <w:rFonts w:ascii="Calibri Light" w:hAnsi="Calibri Light" w:cs="Calibri Light"/>
                <w:sz w:val="18"/>
                <w:szCs w:val="18"/>
                <w:highlight w:val="yellow"/>
              </w:rPr>
            </w:pPr>
          </w:p>
        </w:tc>
      </w:tr>
    </w:tbl>
    <w:p w14:paraId="043D7D7C" w14:textId="16086B23" w:rsidR="00A71B10" w:rsidRPr="00566A9C" w:rsidRDefault="00A71B10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4"/>
          <w:szCs w:val="18"/>
          <w:lang w:val="pt-PT"/>
        </w:rPr>
      </w:pPr>
    </w:p>
    <w:p w14:paraId="5C02EE09" w14:textId="7772C4AE" w:rsidR="00D00832" w:rsidRPr="00566A9C" w:rsidRDefault="00D00832" w:rsidP="00820418">
      <w:pPr>
        <w:pStyle w:val="Body"/>
        <w:spacing w:after="0" w:line="240" w:lineRule="auto"/>
        <w:rPr>
          <w:rFonts w:ascii="Calibri Light" w:hAnsi="Calibri Light" w:cs="Calibri Light"/>
          <w:b/>
          <w:sz w:val="14"/>
          <w:szCs w:val="18"/>
          <w:lang w:val="pt-PT"/>
        </w:rPr>
      </w:pPr>
    </w:p>
    <w:p w14:paraId="4ACCB615" w14:textId="6C000B37" w:rsidR="00EE1948" w:rsidRPr="00566A9C" w:rsidRDefault="00D00832" w:rsidP="00820418">
      <w:pPr>
        <w:pStyle w:val="PargrafodaLista"/>
        <w:numPr>
          <w:ilvl w:val="0"/>
          <w:numId w:val="45"/>
        </w:numPr>
        <w:tabs>
          <w:tab w:val="left" w:pos="284"/>
        </w:tabs>
        <w:spacing w:after="60"/>
        <w:ind w:left="0" w:firstLine="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Categorias de R</w:t>
      </w:r>
      <w:r w:rsidR="00EE1948" w:rsidRPr="00566A9C">
        <w:rPr>
          <w:rFonts w:ascii="Calibri Light" w:hAnsi="Calibri Light" w:cs="Calibri Light"/>
          <w:b/>
          <w:sz w:val="18"/>
          <w:szCs w:val="18"/>
        </w:rPr>
        <w:t>esíduos:</w:t>
      </w:r>
    </w:p>
    <w:p w14:paraId="58BB3E01" w14:textId="77777777" w:rsidR="007C73AF" w:rsidRPr="00566A9C" w:rsidRDefault="007C73AF" w:rsidP="00820418">
      <w:pPr>
        <w:pStyle w:val="PargrafodaLista"/>
        <w:tabs>
          <w:tab w:val="left" w:pos="284"/>
        </w:tabs>
        <w:spacing w:after="60"/>
        <w:ind w:left="0" w:firstLine="0"/>
        <w:rPr>
          <w:rFonts w:ascii="Calibri Light" w:hAnsi="Calibri Light" w:cs="Calibri Light"/>
          <w:b/>
          <w:sz w:val="18"/>
          <w:szCs w:val="18"/>
        </w:rPr>
      </w:pPr>
    </w:p>
    <w:p w14:paraId="019D0CD4" w14:textId="2012BC64" w:rsidR="00D00832" w:rsidRPr="00566A9C" w:rsidRDefault="00EE1948" w:rsidP="00820418">
      <w:pPr>
        <w:pStyle w:val="PargrafodaLista"/>
        <w:numPr>
          <w:ilvl w:val="1"/>
          <w:numId w:val="45"/>
        </w:numPr>
        <w:spacing w:before="240" w:after="6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R</w:t>
      </w:r>
      <w:r w:rsidR="00D00832" w:rsidRPr="00566A9C">
        <w:rPr>
          <w:rFonts w:ascii="Calibri Light" w:hAnsi="Calibri Light" w:cs="Calibri Light"/>
          <w:b/>
          <w:sz w:val="18"/>
          <w:szCs w:val="18"/>
        </w:rPr>
        <w:t>EEE</w:t>
      </w:r>
    </w:p>
    <w:p w14:paraId="0101C86F" w14:textId="17AD04F8" w:rsidR="00D00832" w:rsidRPr="00566A9C" w:rsidRDefault="00D00832" w:rsidP="00820418">
      <w:pPr>
        <w:spacing w:after="12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Estão incluídas no âmbito </w:t>
      </w:r>
      <w:r w:rsidR="00154AEA" w:rsidRPr="00566A9C">
        <w:rPr>
          <w:rFonts w:ascii="Calibri Light" w:hAnsi="Calibri Light" w:cs="Calibri Light"/>
          <w:sz w:val="18"/>
          <w:szCs w:val="18"/>
        </w:rPr>
        <w:t>do presente contrato</w:t>
      </w:r>
      <w:r w:rsidRPr="00566A9C">
        <w:rPr>
          <w:rFonts w:ascii="Calibri Light" w:hAnsi="Calibri Light" w:cs="Calibri Light"/>
          <w:sz w:val="18"/>
          <w:szCs w:val="18"/>
        </w:rPr>
        <w:t xml:space="preserve"> as seguintes categorias operacionais de REEE:</w:t>
      </w:r>
    </w:p>
    <w:p w14:paraId="4A1E1882" w14:textId="040B9604" w:rsidR="00EE3AB0" w:rsidRPr="00566A9C" w:rsidRDefault="000C32EE" w:rsidP="00EE3AB0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Equipamentos de Regulação de Temperatura</w:t>
      </w:r>
    </w:p>
    <w:p w14:paraId="77E7E917" w14:textId="77777777" w:rsidR="00D00832" w:rsidRPr="00566A9C" w:rsidRDefault="00D00832" w:rsidP="00820418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TV/Monitores</w:t>
      </w:r>
    </w:p>
    <w:p w14:paraId="4F00D8C7" w14:textId="77777777" w:rsidR="00EE3AB0" w:rsidRPr="00566A9C" w:rsidRDefault="00EE3AB0" w:rsidP="00EE3AB0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Lâmpadas</w:t>
      </w:r>
    </w:p>
    <w:p w14:paraId="77FC4141" w14:textId="70B31AC1" w:rsidR="000C32EE" w:rsidRPr="00566A9C" w:rsidRDefault="000C32EE" w:rsidP="000C32EE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- Grandes Equipamentos </w:t>
      </w:r>
    </w:p>
    <w:p w14:paraId="2216412C" w14:textId="140CA523" w:rsidR="00EE3AB0" w:rsidRPr="00566A9C" w:rsidRDefault="00EE3AB0" w:rsidP="000C32EE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Painéis Fotovoltaicos</w:t>
      </w:r>
    </w:p>
    <w:p w14:paraId="16E612C4" w14:textId="5C9AE14A" w:rsidR="00D00832" w:rsidRPr="00566A9C" w:rsidRDefault="00D00832" w:rsidP="00820418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- </w:t>
      </w:r>
      <w:r w:rsidR="00EE3AB0" w:rsidRPr="00566A9C">
        <w:rPr>
          <w:rFonts w:ascii="Calibri Light" w:hAnsi="Calibri Light" w:cs="Calibri Light"/>
          <w:sz w:val="18"/>
          <w:szCs w:val="18"/>
        </w:rPr>
        <w:t>Equipamentos de Pequenas Dimensões</w:t>
      </w:r>
    </w:p>
    <w:p w14:paraId="44E539D7" w14:textId="21E5A606" w:rsidR="00EE3AB0" w:rsidRPr="00566A9C" w:rsidDel="00EE3AB0" w:rsidRDefault="00EE3AB0" w:rsidP="00820418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Equipamentos de IT</w:t>
      </w:r>
    </w:p>
    <w:p w14:paraId="50A6FF47" w14:textId="37AB4BDA" w:rsidR="00AE337F" w:rsidRPr="00566A9C" w:rsidRDefault="00F07554" w:rsidP="00820418">
      <w:pPr>
        <w:spacing w:after="120"/>
        <w:ind w:firstLine="708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- Consumíveis de Impressão</w:t>
      </w:r>
    </w:p>
    <w:p w14:paraId="2993ACD3" w14:textId="7FAFCFFB" w:rsidR="002E413E" w:rsidRPr="00566A9C" w:rsidRDefault="002E413E" w:rsidP="00820418">
      <w:pPr>
        <w:pStyle w:val="PargrafodaLista"/>
        <w:numPr>
          <w:ilvl w:val="1"/>
          <w:numId w:val="45"/>
        </w:numPr>
        <w:spacing w:before="240" w:after="6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RPA Portáteis</w:t>
      </w:r>
      <w:r w:rsidR="00B0421A" w:rsidRPr="00566A9C">
        <w:rPr>
          <w:rFonts w:ascii="Calibri Light" w:hAnsi="Calibri Light" w:cs="Calibri Light"/>
          <w:b/>
          <w:sz w:val="18"/>
          <w:szCs w:val="18"/>
        </w:rPr>
        <w:t xml:space="preserve"> e RPA Industriais</w:t>
      </w:r>
    </w:p>
    <w:p w14:paraId="7C2CF6D2" w14:textId="6405BF7D" w:rsidR="00EE1948" w:rsidRPr="00566A9C" w:rsidRDefault="00EE1948" w:rsidP="00820418">
      <w:pPr>
        <w:spacing w:after="120"/>
        <w:jc w:val="both"/>
        <w:rPr>
          <w:rFonts w:ascii="Calibri Light" w:hAnsi="Calibri Light" w:cs="Calibri Light"/>
          <w:sz w:val="12"/>
          <w:szCs w:val="18"/>
        </w:rPr>
      </w:pPr>
    </w:p>
    <w:p w14:paraId="47DDF551" w14:textId="24C24C77" w:rsidR="003E6332" w:rsidRPr="00566A9C" w:rsidRDefault="003E6332" w:rsidP="00820418">
      <w:pPr>
        <w:pStyle w:val="PargrafodaLista"/>
        <w:numPr>
          <w:ilvl w:val="0"/>
          <w:numId w:val="45"/>
        </w:numPr>
        <w:tabs>
          <w:tab w:val="left" w:pos="284"/>
        </w:tabs>
        <w:spacing w:after="60"/>
        <w:ind w:left="0" w:firstLine="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Equipamentos Logísticos</w:t>
      </w:r>
    </w:p>
    <w:p w14:paraId="1E55D843" w14:textId="02FF4B7B" w:rsidR="00191D2C" w:rsidRPr="00566A9C" w:rsidRDefault="00191D2C" w:rsidP="00820418">
      <w:p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 ERP Portugal fornecerá instrumentos logísticos para o depósito e recolha de REEE </w:t>
      </w:r>
      <w:r w:rsidR="00236ABF" w:rsidRPr="00566A9C">
        <w:rPr>
          <w:rFonts w:ascii="Calibri Light" w:hAnsi="Calibri Light" w:cs="Calibri Light"/>
          <w:sz w:val="18"/>
          <w:szCs w:val="18"/>
        </w:rPr>
        <w:t xml:space="preserve">e RPA </w:t>
      </w:r>
      <w:r w:rsidRPr="00566A9C">
        <w:rPr>
          <w:rFonts w:ascii="Calibri Light" w:hAnsi="Calibri Light" w:cs="Calibri Light"/>
          <w:sz w:val="18"/>
          <w:szCs w:val="18"/>
        </w:rPr>
        <w:t xml:space="preserve">nos </w:t>
      </w:r>
      <w:r w:rsidR="00ED5859" w:rsidRPr="00566A9C">
        <w:rPr>
          <w:rFonts w:ascii="Calibri Light" w:hAnsi="Calibri Light" w:cs="Calibri Light"/>
          <w:sz w:val="18"/>
          <w:szCs w:val="18"/>
        </w:rPr>
        <w:t xml:space="preserve">locais </w:t>
      </w:r>
      <w:r w:rsidRPr="00566A9C">
        <w:rPr>
          <w:rFonts w:ascii="Calibri Light" w:hAnsi="Calibri Light" w:cs="Calibri Light"/>
          <w:sz w:val="18"/>
          <w:szCs w:val="18"/>
        </w:rPr>
        <w:t xml:space="preserve">referidos no ponto 1 do presente Anexo </w:t>
      </w:r>
      <w:r w:rsidR="00236ABF" w:rsidRPr="00566A9C">
        <w:rPr>
          <w:rFonts w:ascii="Calibri Light" w:hAnsi="Calibri Light" w:cs="Calibri Light"/>
          <w:sz w:val="18"/>
          <w:szCs w:val="18"/>
        </w:rPr>
        <w:t>I</w:t>
      </w:r>
      <w:r w:rsidRPr="00566A9C">
        <w:rPr>
          <w:rFonts w:ascii="Calibri Light" w:hAnsi="Calibri Light" w:cs="Calibri Light"/>
          <w:sz w:val="18"/>
          <w:szCs w:val="18"/>
        </w:rPr>
        <w:t xml:space="preserve">, em </w:t>
      </w:r>
      <w:r w:rsidR="00236ABF" w:rsidRPr="00566A9C">
        <w:rPr>
          <w:rFonts w:ascii="Calibri Light" w:hAnsi="Calibri Light" w:cs="Calibri Light"/>
          <w:sz w:val="18"/>
          <w:szCs w:val="18"/>
        </w:rPr>
        <w:t xml:space="preserve">tipologia e </w:t>
      </w:r>
      <w:r w:rsidRPr="00566A9C">
        <w:rPr>
          <w:rFonts w:ascii="Calibri Light" w:hAnsi="Calibri Light" w:cs="Calibri Light"/>
          <w:sz w:val="18"/>
          <w:szCs w:val="18"/>
        </w:rPr>
        <w:t xml:space="preserve">número a definir e a acordar com </w:t>
      </w:r>
      <w:r w:rsidR="00A30B75" w:rsidRPr="00566A9C">
        <w:rPr>
          <w:rFonts w:ascii="Calibri Light" w:hAnsi="Calibri Light" w:cs="Calibri Light"/>
          <w:sz w:val="18"/>
          <w:szCs w:val="18"/>
        </w:rPr>
        <w:t>a</w:t>
      </w:r>
      <w:r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2A0931" w:rsidRPr="00566A9C">
        <w:rPr>
          <w:rFonts w:ascii="Calibri Light" w:hAnsi="Calibri Light" w:cs="Calibri Light"/>
          <w:sz w:val="18"/>
          <w:szCs w:val="18"/>
        </w:rPr>
        <w:t>“Segund</w:t>
      </w:r>
      <w:r w:rsidR="00A30B75" w:rsidRPr="00566A9C">
        <w:rPr>
          <w:rFonts w:ascii="Calibri Light" w:hAnsi="Calibri Light" w:cs="Calibri Light"/>
          <w:sz w:val="18"/>
          <w:szCs w:val="18"/>
        </w:rPr>
        <w:t>a</w:t>
      </w:r>
      <w:r w:rsidR="002A0931" w:rsidRPr="00566A9C">
        <w:rPr>
          <w:rFonts w:ascii="Calibri Light" w:hAnsi="Calibri Light" w:cs="Calibri Light"/>
          <w:sz w:val="18"/>
          <w:szCs w:val="18"/>
        </w:rPr>
        <w:t xml:space="preserve"> Contra</w:t>
      </w:r>
      <w:r w:rsidR="00A30B75" w:rsidRPr="00566A9C">
        <w:rPr>
          <w:rFonts w:ascii="Calibri Light" w:hAnsi="Calibri Light" w:cs="Calibri Light"/>
          <w:sz w:val="18"/>
          <w:szCs w:val="18"/>
        </w:rPr>
        <w:t>en</w:t>
      </w:r>
      <w:r w:rsidR="002A0931" w:rsidRPr="00566A9C">
        <w:rPr>
          <w:rFonts w:ascii="Calibri Light" w:hAnsi="Calibri Light" w:cs="Calibri Light"/>
          <w:sz w:val="18"/>
          <w:szCs w:val="18"/>
        </w:rPr>
        <w:t>te”</w:t>
      </w:r>
      <w:r w:rsidR="00ED5859" w:rsidRPr="00566A9C">
        <w:rPr>
          <w:rFonts w:ascii="Calibri Light" w:hAnsi="Calibri Light" w:cs="Calibri Light"/>
          <w:sz w:val="18"/>
          <w:szCs w:val="18"/>
        </w:rPr>
        <w:t xml:space="preserve">, tendo em conta as especificidades de cada </w:t>
      </w:r>
      <w:r w:rsidR="002A0931" w:rsidRPr="00566A9C">
        <w:rPr>
          <w:rFonts w:ascii="Calibri Light" w:hAnsi="Calibri Light" w:cs="Calibri Light"/>
          <w:sz w:val="18"/>
          <w:szCs w:val="18"/>
        </w:rPr>
        <w:t>estabelecimento</w:t>
      </w:r>
      <w:r w:rsidR="00236ABF" w:rsidRPr="00566A9C">
        <w:rPr>
          <w:rFonts w:ascii="Calibri Light" w:hAnsi="Calibri Light" w:cs="Calibri Light"/>
          <w:sz w:val="18"/>
          <w:szCs w:val="18"/>
        </w:rPr>
        <w:t>.</w:t>
      </w:r>
    </w:p>
    <w:p w14:paraId="66B01803" w14:textId="77777777" w:rsidR="00ED5859" w:rsidRPr="00566A9C" w:rsidRDefault="00ED5859" w:rsidP="00820418">
      <w:pPr>
        <w:spacing w:after="60"/>
        <w:jc w:val="both"/>
        <w:rPr>
          <w:rFonts w:ascii="Calibri Light" w:hAnsi="Calibri Light" w:cs="Calibri Light"/>
          <w:b/>
          <w:sz w:val="12"/>
          <w:szCs w:val="18"/>
        </w:rPr>
      </w:pPr>
    </w:p>
    <w:p w14:paraId="12201764" w14:textId="4A797F58" w:rsidR="00ED5859" w:rsidRPr="00566A9C" w:rsidRDefault="00F357AE" w:rsidP="00820418">
      <w:pPr>
        <w:pStyle w:val="PargrafodaLista"/>
        <w:numPr>
          <w:ilvl w:val="0"/>
          <w:numId w:val="45"/>
        </w:numPr>
        <w:tabs>
          <w:tab w:val="left" w:pos="284"/>
        </w:tabs>
        <w:spacing w:after="60"/>
        <w:ind w:left="0" w:firstLine="0"/>
        <w:rPr>
          <w:rFonts w:ascii="Calibri Light" w:hAnsi="Calibri Light" w:cs="Calibri Light"/>
          <w:b/>
          <w:sz w:val="18"/>
          <w:szCs w:val="18"/>
        </w:rPr>
      </w:pPr>
      <w:r w:rsidRPr="00566A9C">
        <w:rPr>
          <w:rFonts w:ascii="Calibri Light" w:hAnsi="Calibri Light" w:cs="Calibri Light"/>
          <w:b/>
          <w:sz w:val="18"/>
          <w:szCs w:val="18"/>
        </w:rPr>
        <w:t>Solicitação de Recolhas</w:t>
      </w:r>
    </w:p>
    <w:p w14:paraId="07112853" w14:textId="58D24D4D" w:rsidR="00F357AE" w:rsidRPr="00566A9C" w:rsidRDefault="00ED5859" w:rsidP="00820418">
      <w:p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O</w:t>
      </w:r>
      <w:r w:rsidR="002A0931" w:rsidRPr="00566A9C">
        <w:rPr>
          <w:rFonts w:ascii="Calibri Light" w:hAnsi="Calibri Light" w:cs="Calibri Light"/>
          <w:sz w:val="18"/>
          <w:szCs w:val="18"/>
        </w:rPr>
        <w:t xml:space="preserve"> “Segundo Contra</w:t>
      </w:r>
      <w:r w:rsidR="00A30B75" w:rsidRPr="00566A9C">
        <w:rPr>
          <w:rFonts w:ascii="Calibri Light" w:hAnsi="Calibri Light" w:cs="Calibri Light"/>
          <w:sz w:val="18"/>
          <w:szCs w:val="18"/>
        </w:rPr>
        <w:t>e</w:t>
      </w:r>
      <w:r w:rsidR="002A0931" w:rsidRPr="00566A9C">
        <w:rPr>
          <w:rFonts w:ascii="Calibri Light" w:hAnsi="Calibri Light" w:cs="Calibri Light"/>
          <w:sz w:val="18"/>
          <w:szCs w:val="18"/>
        </w:rPr>
        <w:t>nte”</w:t>
      </w:r>
      <w:r w:rsidRPr="00566A9C">
        <w:rPr>
          <w:rFonts w:ascii="Calibri Light" w:hAnsi="Calibri Light" w:cs="Calibri Light"/>
          <w:sz w:val="18"/>
          <w:szCs w:val="18"/>
        </w:rPr>
        <w:t xml:space="preserve"> deverá garantir o cumprimento dos seguintes requisitos para a realização das recolhas nos locais identificados no ponto 1 do presente anexo:</w:t>
      </w:r>
    </w:p>
    <w:p w14:paraId="26ABE3A3" w14:textId="6D24AD2A" w:rsidR="00ED5859" w:rsidRPr="00566A9C" w:rsidRDefault="00ED5859" w:rsidP="00820418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acondicionar os REEE </w:t>
      </w:r>
      <w:r w:rsidR="00F357AE" w:rsidRPr="00566A9C">
        <w:rPr>
          <w:rFonts w:ascii="Calibri Light" w:hAnsi="Calibri Light" w:cs="Calibri Light"/>
          <w:sz w:val="18"/>
          <w:szCs w:val="18"/>
        </w:rPr>
        <w:t xml:space="preserve">e as RPA </w:t>
      </w:r>
      <w:r w:rsidRPr="00566A9C">
        <w:rPr>
          <w:rFonts w:ascii="Calibri Light" w:hAnsi="Calibri Light" w:cs="Calibri Light"/>
          <w:sz w:val="18"/>
          <w:szCs w:val="18"/>
        </w:rPr>
        <w:t>de acordo com a forma e os meios que vierem a ficar definidos e comunicados pela ERP Portugal, tendo em conta as diferentes categorias de REEE</w:t>
      </w:r>
      <w:r w:rsidR="00F357AE" w:rsidRPr="00566A9C">
        <w:rPr>
          <w:rFonts w:ascii="Calibri Light" w:hAnsi="Calibri Light" w:cs="Calibri Light"/>
          <w:sz w:val="18"/>
          <w:szCs w:val="18"/>
        </w:rPr>
        <w:t xml:space="preserve"> e RPA</w:t>
      </w:r>
      <w:r w:rsidRPr="00566A9C">
        <w:rPr>
          <w:rFonts w:ascii="Calibri Light" w:hAnsi="Calibri Light" w:cs="Calibri Light"/>
          <w:sz w:val="18"/>
          <w:szCs w:val="18"/>
        </w:rPr>
        <w:t xml:space="preserve"> e as especificidades de cada local de recolha;</w:t>
      </w:r>
    </w:p>
    <w:p w14:paraId="2B48B01E" w14:textId="243CF492" w:rsidR="00ED5859" w:rsidRPr="00566A9C" w:rsidRDefault="00ED5859" w:rsidP="00820418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ado</w:t>
      </w:r>
      <w:r w:rsidR="00E45C44" w:rsidRPr="00566A9C">
        <w:rPr>
          <w:rFonts w:ascii="Calibri Light" w:hAnsi="Calibri Light" w:cs="Calibri Light"/>
          <w:sz w:val="18"/>
          <w:szCs w:val="18"/>
        </w:rPr>
        <w:t>tar</w:t>
      </w:r>
      <w:r w:rsidRPr="00566A9C">
        <w:rPr>
          <w:rFonts w:ascii="Calibri Light" w:hAnsi="Calibri Light" w:cs="Calibri Light"/>
          <w:sz w:val="18"/>
          <w:szCs w:val="18"/>
        </w:rPr>
        <w:t xml:space="preserve"> medidas que visem o correto manuseamento e a vigilância dos </w:t>
      </w:r>
      <w:r w:rsidR="00F357AE" w:rsidRPr="00566A9C">
        <w:rPr>
          <w:rFonts w:ascii="Calibri Light" w:hAnsi="Calibri Light" w:cs="Calibri Light"/>
          <w:sz w:val="18"/>
          <w:szCs w:val="18"/>
        </w:rPr>
        <w:t xml:space="preserve">equipamentos </w:t>
      </w:r>
      <w:r w:rsidRPr="00566A9C">
        <w:rPr>
          <w:rFonts w:ascii="Calibri Light" w:hAnsi="Calibri Light" w:cs="Calibri Light"/>
          <w:sz w:val="18"/>
          <w:szCs w:val="18"/>
        </w:rPr>
        <w:t>logísticos fornecidos pela ERP Portugal para garantir a integridade e funcionalidade dos mesmos;</w:t>
      </w:r>
    </w:p>
    <w:p w14:paraId="5A2D5F00" w14:textId="66E33AB5" w:rsidR="0088082F" w:rsidRPr="00566A9C" w:rsidRDefault="00ED5859" w:rsidP="008628AD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armazenar corretamente e em condições de segurança os REEE </w:t>
      </w:r>
      <w:r w:rsidR="00F357AE" w:rsidRPr="00566A9C">
        <w:rPr>
          <w:rFonts w:ascii="Calibri Light" w:hAnsi="Calibri Light" w:cs="Calibri Light"/>
          <w:sz w:val="18"/>
          <w:szCs w:val="18"/>
        </w:rPr>
        <w:t xml:space="preserve">e RPA </w:t>
      </w:r>
      <w:r w:rsidRPr="00566A9C">
        <w:rPr>
          <w:rFonts w:ascii="Calibri Light" w:hAnsi="Calibri Light" w:cs="Calibri Light"/>
          <w:sz w:val="18"/>
          <w:szCs w:val="18"/>
        </w:rPr>
        <w:t xml:space="preserve">provenientes da sua atividade e/ou gerados pelos próprios locais de recolha, </w:t>
      </w:r>
      <w:r w:rsidR="00CD33A8" w:rsidRPr="00566A9C">
        <w:rPr>
          <w:rFonts w:ascii="Calibri Light" w:hAnsi="Calibri Light" w:cs="Calibri Light"/>
          <w:sz w:val="18"/>
          <w:szCs w:val="18"/>
        </w:rPr>
        <w:t xml:space="preserve">em local coberto e vigiado, </w:t>
      </w:r>
      <w:r w:rsidRPr="00566A9C">
        <w:rPr>
          <w:rFonts w:ascii="Calibri Light" w:hAnsi="Calibri Light" w:cs="Calibri Light"/>
          <w:sz w:val="18"/>
          <w:szCs w:val="18"/>
        </w:rPr>
        <w:t xml:space="preserve">prevenindo qualquer </w:t>
      </w:r>
      <w:r w:rsidR="00D64382" w:rsidRPr="00566A9C">
        <w:rPr>
          <w:rFonts w:ascii="Calibri Light" w:hAnsi="Calibri Light" w:cs="Calibri Light"/>
          <w:sz w:val="18"/>
          <w:szCs w:val="18"/>
        </w:rPr>
        <w:t xml:space="preserve">eventual </w:t>
      </w:r>
      <w:r w:rsidR="00CD33A8" w:rsidRPr="00566A9C">
        <w:rPr>
          <w:rFonts w:ascii="Calibri Light" w:hAnsi="Calibri Light" w:cs="Calibri Light"/>
          <w:sz w:val="18"/>
          <w:szCs w:val="18"/>
        </w:rPr>
        <w:t>roubo</w:t>
      </w:r>
      <w:r w:rsidR="00D64382" w:rsidRPr="00566A9C">
        <w:rPr>
          <w:rFonts w:ascii="Calibri Light" w:hAnsi="Calibri Light" w:cs="Calibri Light"/>
          <w:sz w:val="18"/>
          <w:szCs w:val="18"/>
        </w:rPr>
        <w:t xml:space="preserve"> ou ina</w:t>
      </w:r>
      <w:r w:rsidR="000A79C5" w:rsidRPr="00566A9C">
        <w:rPr>
          <w:rFonts w:ascii="Calibri Light" w:hAnsi="Calibri Light" w:cs="Calibri Light"/>
          <w:sz w:val="18"/>
          <w:szCs w:val="18"/>
        </w:rPr>
        <w:t xml:space="preserve">dequado desmantelamento, </w:t>
      </w:r>
      <w:r w:rsidR="008628AD" w:rsidRPr="00566A9C">
        <w:rPr>
          <w:rFonts w:ascii="Calibri Light" w:hAnsi="Calibri Light" w:cs="Calibri Light"/>
          <w:sz w:val="18"/>
          <w:szCs w:val="18"/>
        </w:rPr>
        <w:t>bem como</w:t>
      </w:r>
      <w:r w:rsidR="00CD33A8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Pr="00566A9C">
        <w:rPr>
          <w:rFonts w:ascii="Calibri Light" w:hAnsi="Calibri Light" w:cs="Calibri Light"/>
          <w:sz w:val="18"/>
          <w:szCs w:val="18"/>
        </w:rPr>
        <w:t>risco para a saúde ou segurança das pessoas, isentando a ERP Portugal de quaisquer responsabilidades por eventuais acidentes resultantes da falta de vigilância ou não adoção de medidas de segurança adequadas;</w:t>
      </w:r>
    </w:p>
    <w:p w14:paraId="29FB3EAA" w14:textId="77777777" w:rsidR="007E7DB5" w:rsidRPr="00566A9C" w:rsidRDefault="00E45C44" w:rsidP="00B62AAA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>a</w:t>
      </w:r>
      <w:r w:rsidR="00F357AE" w:rsidRPr="00566A9C">
        <w:rPr>
          <w:rFonts w:ascii="Calibri Light" w:hAnsi="Calibri Light" w:cs="Calibri Light"/>
          <w:sz w:val="18"/>
          <w:szCs w:val="18"/>
        </w:rPr>
        <w:t xml:space="preserve">s recolhas de RPA serão realizadas conjuntamente com as recolhas de REEE, salvo situações pontuais </w:t>
      </w:r>
      <w:r w:rsidR="002E4FF3" w:rsidRPr="00566A9C">
        <w:rPr>
          <w:rFonts w:ascii="Calibri Light" w:hAnsi="Calibri Light" w:cs="Calibri Light"/>
          <w:sz w:val="18"/>
          <w:szCs w:val="18"/>
        </w:rPr>
        <w:t>e devidamente justificadas</w:t>
      </w:r>
      <w:r w:rsidR="00F357AE" w:rsidRPr="00566A9C">
        <w:rPr>
          <w:rFonts w:ascii="Calibri Light" w:hAnsi="Calibri Light" w:cs="Calibri Light"/>
          <w:sz w:val="18"/>
          <w:szCs w:val="18"/>
        </w:rPr>
        <w:t>.</w:t>
      </w:r>
      <w:r w:rsidRPr="00566A9C">
        <w:rPr>
          <w:rFonts w:ascii="Calibri Light" w:hAnsi="Calibri Light" w:cs="Calibri Light"/>
          <w:sz w:val="18"/>
          <w:szCs w:val="18"/>
        </w:rPr>
        <w:t xml:space="preserve"> </w:t>
      </w:r>
    </w:p>
    <w:p w14:paraId="0BD083BB" w14:textId="77777777" w:rsidR="007E7DB5" w:rsidRPr="00566A9C" w:rsidRDefault="007E7DB5" w:rsidP="007E7DB5">
      <w:pPr>
        <w:tabs>
          <w:tab w:val="left" w:pos="993"/>
        </w:tabs>
        <w:spacing w:after="60"/>
        <w:ind w:left="709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- </w:t>
      </w:r>
      <w:r w:rsidR="00E45C44" w:rsidRPr="00566A9C">
        <w:rPr>
          <w:rFonts w:ascii="Calibri Light" w:hAnsi="Calibri Light" w:cs="Calibri Light"/>
          <w:sz w:val="18"/>
          <w:szCs w:val="18"/>
        </w:rPr>
        <w:t xml:space="preserve">Para recolhas de volumes constituídos unicamente por RPA deverá existir uma quantidade mínima de </w:t>
      </w:r>
      <w:r w:rsidR="0072514F" w:rsidRPr="00566A9C">
        <w:rPr>
          <w:rFonts w:ascii="Calibri Light" w:hAnsi="Calibri Light" w:cs="Calibri Light"/>
          <w:sz w:val="18"/>
          <w:szCs w:val="18"/>
        </w:rPr>
        <w:t>3</w:t>
      </w:r>
      <w:r w:rsidR="00E45C44" w:rsidRPr="00566A9C">
        <w:rPr>
          <w:rFonts w:ascii="Calibri Light" w:hAnsi="Calibri Light" w:cs="Calibri Light"/>
          <w:sz w:val="18"/>
          <w:szCs w:val="18"/>
        </w:rPr>
        <w:t xml:space="preserve"> caixas por estabelecimento.</w:t>
      </w:r>
    </w:p>
    <w:p w14:paraId="03767F07" w14:textId="707F2654" w:rsidR="00B62AAA" w:rsidRPr="00566A9C" w:rsidRDefault="007E7DB5" w:rsidP="007E7DB5">
      <w:pPr>
        <w:tabs>
          <w:tab w:val="left" w:pos="993"/>
        </w:tabs>
        <w:spacing w:after="60"/>
        <w:ind w:left="709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lastRenderedPageBreak/>
        <w:t xml:space="preserve">- </w:t>
      </w:r>
      <w:r w:rsidR="00B62AAA" w:rsidRPr="00566A9C">
        <w:rPr>
          <w:rFonts w:ascii="Calibri Light" w:hAnsi="Calibri Light" w:cs="Calibri Light"/>
          <w:sz w:val="18"/>
          <w:szCs w:val="18"/>
        </w:rPr>
        <w:t xml:space="preserve">Para recolhas de volumes constituídos </w:t>
      </w:r>
      <w:r w:rsidR="0088082F" w:rsidRPr="00566A9C">
        <w:rPr>
          <w:rFonts w:ascii="Calibri Light" w:hAnsi="Calibri Light" w:cs="Calibri Light"/>
          <w:sz w:val="18"/>
          <w:szCs w:val="18"/>
        </w:rPr>
        <w:t xml:space="preserve">unicamente </w:t>
      </w:r>
      <w:r w:rsidR="00B62AAA" w:rsidRPr="00566A9C">
        <w:rPr>
          <w:rFonts w:ascii="Calibri Light" w:hAnsi="Calibri Light" w:cs="Calibri Light"/>
          <w:sz w:val="18"/>
          <w:szCs w:val="18"/>
        </w:rPr>
        <w:t>por REEE deverá existir uma quantidade mínima de 60 kg por estabelecimento e/ou recolha;</w:t>
      </w:r>
    </w:p>
    <w:p w14:paraId="6B2B9C28" w14:textId="49546C30" w:rsidR="00ED5859" w:rsidRPr="00566A9C" w:rsidRDefault="00E45C44" w:rsidP="00820418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garantir </w:t>
      </w:r>
      <w:r w:rsidR="00ED5859" w:rsidRPr="00566A9C">
        <w:rPr>
          <w:rFonts w:ascii="Calibri Light" w:hAnsi="Calibri Light" w:cs="Calibri Light"/>
          <w:sz w:val="18"/>
          <w:szCs w:val="18"/>
        </w:rPr>
        <w:t xml:space="preserve">que a recolha de REEE </w:t>
      </w:r>
      <w:r w:rsidR="00A30B75" w:rsidRPr="00566A9C">
        <w:rPr>
          <w:rFonts w:ascii="Calibri Light" w:hAnsi="Calibri Light" w:cs="Calibri Light"/>
          <w:sz w:val="18"/>
          <w:szCs w:val="18"/>
        </w:rPr>
        <w:t xml:space="preserve">e RPA </w:t>
      </w:r>
      <w:r w:rsidR="00ED5859" w:rsidRPr="00566A9C">
        <w:rPr>
          <w:rFonts w:ascii="Calibri Light" w:hAnsi="Calibri Light" w:cs="Calibri Light"/>
          <w:sz w:val="18"/>
          <w:szCs w:val="18"/>
        </w:rPr>
        <w:t>apenas será efetuada pelo Operador de Recolha designado pela ERP Portugal.</w:t>
      </w:r>
    </w:p>
    <w:p w14:paraId="1B4BA5F2" w14:textId="42CF781A" w:rsidR="00E45C44" w:rsidRPr="00566A9C" w:rsidRDefault="00E45C44" w:rsidP="00820418">
      <w:pPr>
        <w:pStyle w:val="PargrafodaLista"/>
        <w:numPr>
          <w:ilvl w:val="0"/>
          <w:numId w:val="42"/>
        </w:numPr>
        <w:spacing w:after="60"/>
        <w:jc w:val="both"/>
        <w:rPr>
          <w:rFonts w:ascii="Calibri Light" w:hAnsi="Calibri Light" w:cs="Calibri Light"/>
          <w:sz w:val="18"/>
          <w:szCs w:val="18"/>
        </w:rPr>
      </w:pPr>
      <w:r w:rsidRPr="00566A9C">
        <w:rPr>
          <w:rFonts w:ascii="Calibri Light" w:hAnsi="Calibri Light" w:cs="Calibri Light"/>
          <w:sz w:val="18"/>
          <w:szCs w:val="18"/>
        </w:rPr>
        <w:t xml:space="preserve">Para solicitar a respetiva recolha, a </w:t>
      </w:r>
      <w:r w:rsidR="00A30B75" w:rsidRPr="00566A9C">
        <w:rPr>
          <w:rFonts w:ascii="Calibri Light" w:hAnsi="Calibri Light" w:cs="Calibri Light"/>
          <w:sz w:val="18"/>
          <w:szCs w:val="18"/>
        </w:rPr>
        <w:t>“</w:t>
      </w:r>
      <w:r w:rsidRPr="00566A9C">
        <w:rPr>
          <w:rFonts w:ascii="Calibri Light" w:hAnsi="Calibri Light" w:cs="Calibri Light"/>
          <w:sz w:val="18"/>
          <w:szCs w:val="18"/>
        </w:rPr>
        <w:t>Segunda Contraente</w:t>
      </w:r>
      <w:r w:rsidR="00A30B75" w:rsidRPr="00566A9C">
        <w:rPr>
          <w:rFonts w:ascii="Calibri Light" w:hAnsi="Calibri Light" w:cs="Calibri Light"/>
          <w:sz w:val="18"/>
          <w:szCs w:val="18"/>
        </w:rPr>
        <w:t>”</w:t>
      </w:r>
      <w:r w:rsidRPr="00566A9C">
        <w:rPr>
          <w:rFonts w:ascii="Calibri Light" w:hAnsi="Calibri Light" w:cs="Calibri Light"/>
          <w:sz w:val="18"/>
          <w:szCs w:val="18"/>
        </w:rPr>
        <w:t xml:space="preserve"> deverá contactar a Primeira Contraente, preferencialmente, através da plataforma informática “ERP FLEX</w:t>
      </w:r>
      <w:r w:rsidR="008628AD" w:rsidRPr="00566A9C">
        <w:rPr>
          <w:rFonts w:ascii="Calibri Light" w:hAnsi="Calibri Light" w:cs="Calibri Light"/>
          <w:sz w:val="18"/>
          <w:szCs w:val="18"/>
        </w:rPr>
        <w:t xml:space="preserve"> </w:t>
      </w:r>
      <w:r w:rsidR="006D780F" w:rsidRPr="00566A9C">
        <w:rPr>
          <w:rFonts w:ascii="Calibri Light" w:hAnsi="Calibri Light" w:cs="Calibri Light"/>
          <w:sz w:val="18"/>
          <w:szCs w:val="18"/>
        </w:rPr>
        <w:t>- https://www.flex11.org/login.php</w:t>
      </w:r>
      <w:r w:rsidRPr="00566A9C">
        <w:rPr>
          <w:rFonts w:ascii="Calibri Light" w:hAnsi="Calibri Light" w:cs="Calibri Light"/>
          <w:sz w:val="18"/>
          <w:szCs w:val="18"/>
        </w:rPr>
        <w:t>” (o respetivo acesso será transmitido aquando da assinatura do presente contrato) ou, no caso de impedimento da plataforma, através dos seguintes contactos:</w:t>
      </w:r>
    </w:p>
    <w:p w14:paraId="2C3F5424" w14:textId="77777777" w:rsidR="00A9628A" w:rsidRPr="00566A9C" w:rsidRDefault="00A9628A" w:rsidP="00A9628A">
      <w:pPr>
        <w:pStyle w:val="PargrafodaLista"/>
        <w:spacing w:after="60"/>
        <w:ind w:firstLine="0"/>
        <w:jc w:val="both"/>
        <w:rPr>
          <w:rFonts w:ascii="Calibri Light" w:hAnsi="Calibri Light" w:cs="Calibri Light"/>
          <w:sz w:val="18"/>
          <w:szCs w:val="18"/>
        </w:rPr>
      </w:pPr>
    </w:p>
    <w:p w14:paraId="4029EF22" w14:textId="3FA6332A" w:rsidR="00E45C44" w:rsidRPr="00566A9C" w:rsidRDefault="00E45C44" w:rsidP="00820418">
      <w:pPr>
        <w:pStyle w:val="PargrafodaLista"/>
        <w:tabs>
          <w:tab w:val="left" w:pos="360"/>
        </w:tabs>
        <w:ind w:firstLine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ab/>
        <w:t>E-mail: operacoes@erp-recycling.org</w:t>
      </w:r>
    </w:p>
    <w:p w14:paraId="2FE8F75F" w14:textId="16E89DFA" w:rsidR="00B52ADB" w:rsidRPr="00566A9C" w:rsidRDefault="00E45C44" w:rsidP="00E9382A">
      <w:pPr>
        <w:pStyle w:val="PargrafodaLista"/>
        <w:tabs>
          <w:tab w:val="left" w:pos="360"/>
        </w:tabs>
        <w:ind w:firstLine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ab/>
        <w:t>Linha Verde: 800 20</w:t>
      </w:r>
      <w:r w:rsidR="006D780F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 xml:space="preserve"> </w:t>
      </w: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88 89</w:t>
      </w:r>
      <w:bookmarkEnd w:id="1"/>
    </w:p>
    <w:p w14:paraId="003F584A" w14:textId="114FD880" w:rsidR="006D780F" w:rsidRPr="00566A9C" w:rsidRDefault="006D780F" w:rsidP="00E9382A">
      <w:pPr>
        <w:pStyle w:val="PargrafodaLista"/>
        <w:tabs>
          <w:tab w:val="left" w:pos="360"/>
        </w:tabs>
        <w:ind w:firstLine="0"/>
        <w:jc w:val="both"/>
        <w:rPr>
          <w:rFonts w:ascii="Calibri Light" w:hAnsi="Calibri Light" w:cs="Calibri Light"/>
          <w:snapToGrid w:val="0"/>
          <w:sz w:val="18"/>
          <w:szCs w:val="18"/>
          <w:lang w:eastAsia="de-DE"/>
        </w:rPr>
      </w:pPr>
      <w:r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ab/>
        <w:t xml:space="preserve">EuReciclo.pt </w:t>
      </w:r>
      <w:r w:rsidR="00823273" w:rsidRPr="00566A9C">
        <w:rPr>
          <w:rFonts w:ascii="Calibri Light" w:hAnsi="Calibri Light" w:cs="Calibri Light"/>
          <w:snapToGrid w:val="0"/>
          <w:sz w:val="18"/>
          <w:szCs w:val="18"/>
          <w:lang w:eastAsia="de-DE"/>
        </w:rPr>
        <w:t>- https://eureciclo.pt/</w:t>
      </w:r>
    </w:p>
    <w:sectPr w:rsidR="006D780F" w:rsidRPr="00566A9C" w:rsidSect="00CD340A">
      <w:type w:val="continuous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94D9" w14:textId="77777777" w:rsidR="008A24AA" w:rsidRDefault="008A24AA">
      <w:r>
        <w:separator/>
      </w:r>
    </w:p>
  </w:endnote>
  <w:endnote w:type="continuationSeparator" w:id="0">
    <w:p w14:paraId="5F1A6336" w14:textId="77777777" w:rsidR="008A24AA" w:rsidRDefault="008A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2140" w14:textId="77777777" w:rsidR="00434570" w:rsidRDefault="008151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45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37610E" w14:textId="77777777" w:rsidR="00434570" w:rsidRDefault="004345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FEF5" w14:textId="77777777" w:rsidR="00434570" w:rsidRPr="00C06988" w:rsidRDefault="008151F6">
    <w:pPr>
      <w:pStyle w:val="Rodap"/>
      <w:framePr w:wrap="around" w:vAnchor="text" w:hAnchor="margin" w:xAlign="right" w:y="1"/>
      <w:rPr>
        <w:rStyle w:val="Nmerodepgina"/>
        <w:rFonts w:ascii="Calibri Light" w:hAnsi="Calibri Light" w:cs="Calibri Light"/>
        <w:sz w:val="18"/>
        <w:szCs w:val="18"/>
      </w:rPr>
    </w:pPr>
    <w:r w:rsidRPr="00C06988">
      <w:rPr>
        <w:rStyle w:val="Nmerodepgina"/>
        <w:rFonts w:ascii="Calibri Light" w:hAnsi="Calibri Light" w:cs="Calibri Light"/>
        <w:sz w:val="18"/>
        <w:szCs w:val="18"/>
      </w:rPr>
      <w:fldChar w:fldCharType="begin"/>
    </w:r>
    <w:r w:rsidR="00434570" w:rsidRPr="00C06988">
      <w:rPr>
        <w:rStyle w:val="Nmerodepgina"/>
        <w:rFonts w:ascii="Calibri Light" w:hAnsi="Calibri Light" w:cs="Calibri Light"/>
        <w:sz w:val="18"/>
        <w:szCs w:val="18"/>
      </w:rPr>
      <w:instrText xml:space="preserve">PAGE  </w:instrText>
    </w:r>
    <w:r w:rsidRPr="00C06988">
      <w:rPr>
        <w:rStyle w:val="Nmerodepgina"/>
        <w:rFonts w:ascii="Calibri Light" w:hAnsi="Calibri Light" w:cs="Calibri Light"/>
        <w:sz w:val="18"/>
        <w:szCs w:val="18"/>
      </w:rPr>
      <w:fldChar w:fldCharType="separate"/>
    </w:r>
    <w:r w:rsidR="001701EF" w:rsidRPr="00C06988">
      <w:rPr>
        <w:rStyle w:val="Nmerodepgina"/>
        <w:rFonts w:ascii="Calibri Light" w:hAnsi="Calibri Light" w:cs="Calibri Light"/>
        <w:noProof/>
        <w:sz w:val="18"/>
        <w:szCs w:val="18"/>
      </w:rPr>
      <w:t>6</w:t>
    </w:r>
    <w:r w:rsidRPr="00C06988">
      <w:rPr>
        <w:rStyle w:val="Nmerodepgina"/>
        <w:rFonts w:ascii="Calibri Light" w:hAnsi="Calibri Light" w:cs="Calibri Light"/>
        <w:sz w:val="18"/>
        <w:szCs w:val="18"/>
      </w:rPr>
      <w:fldChar w:fldCharType="end"/>
    </w:r>
  </w:p>
  <w:p w14:paraId="605AD6C4" w14:textId="7B110BCB" w:rsidR="00434570" w:rsidRPr="00566A9C" w:rsidRDefault="00566A9C" w:rsidP="00566A9C">
    <w:pPr>
      <w:pStyle w:val="Rodap"/>
      <w:rPr>
        <w:rFonts w:ascii="Calibri Light" w:hAnsi="Calibri Light" w:cs="Calibri Light"/>
        <w:color w:val="A6A6A6" w:themeColor="background1" w:themeShade="A6"/>
        <w:sz w:val="14"/>
        <w:szCs w:val="14"/>
      </w:rPr>
    </w:pPr>
    <w:r w:rsidRPr="00566A9C">
      <w:rPr>
        <w:rFonts w:ascii="Calibri Light" w:hAnsi="Calibri Light" w:cs="Calibri Light"/>
        <w:color w:val="A6A6A6" w:themeColor="background1" w:themeShade="A6"/>
        <w:sz w:val="14"/>
        <w:szCs w:val="14"/>
      </w:rPr>
      <w:t>V1.202</w:t>
    </w:r>
    <w:r w:rsidR="00617CFE">
      <w:rPr>
        <w:rFonts w:ascii="Calibri Light" w:hAnsi="Calibri Light" w:cs="Calibri Light"/>
        <w:color w:val="A6A6A6" w:themeColor="background1" w:themeShade="A6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8269" w14:textId="77777777" w:rsidR="008A24AA" w:rsidRDefault="008A24AA">
      <w:r>
        <w:separator/>
      </w:r>
    </w:p>
  </w:footnote>
  <w:footnote w:type="continuationSeparator" w:id="0">
    <w:p w14:paraId="00CD0246" w14:textId="77777777" w:rsidR="008A24AA" w:rsidRDefault="008A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4C88" w14:textId="2768BA27" w:rsidR="00C06988" w:rsidRPr="00CF6735" w:rsidRDefault="00A30E69" w:rsidP="00C06988">
    <w:pPr>
      <w:pStyle w:val="Cabealho"/>
      <w:jc w:val="center"/>
      <w:rPr>
        <w:rFonts w:asciiTheme="minorHAnsi" w:hAnsiTheme="minorHAnsi" w:cstheme="minorHAnsi"/>
        <w:i/>
        <w:sz w:val="20"/>
      </w:rPr>
    </w:pPr>
    <w:r w:rsidRPr="00CF6735">
      <w:rPr>
        <w:rFonts w:asciiTheme="minorHAnsi" w:hAnsiTheme="minorHAnsi" w:cstheme="minorHAnsi"/>
        <w:i/>
        <w:sz w:val="20"/>
      </w:rPr>
      <w:t>Minuta Contrato Pontos de Recolha</w:t>
    </w:r>
  </w:p>
  <w:p w14:paraId="70452E9D" w14:textId="77777777" w:rsidR="00C06988" w:rsidRPr="00CF6735" w:rsidRDefault="00C06988" w:rsidP="00C06988">
    <w:pPr>
      <w:pStyle w:val="Cabealho"/>
      <w:spacing w:before="0" w:line="240" w:lineRule="auto"/>
      <w:jc w:val="center"/>
      <w:rPr>
        <w:rFonts w:asciiTheme="minorHAnsi" w:hAnsiTheme="minorHAnsi" w:cstheme="minorHAnsi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7F6"/>
    <w:multiLevelType w:val="hybridMultilevel"/>
    <w:tmpl w:val="0F6AAE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20B"/>
    <w:multiLevelType w:val="hybridMultilevel"/>
    <w:tmpl w:val="348EAFFA"/>
    <w:lvl w:ilvl="0" w:tplc="945E4A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74463"/>
    <w:multiLevelType w:val="hybridMultilevel"/>
    <w:tmpl w:val="A1C208FA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53B"/>
    <w:multiLevelType w:val="hybridMultilevel"/>
    <w:tmpl w:val="BB589AF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CFE3161"/>
    <w:multiLevelType w:val="hybridMultilevel"/>
    <w:tmpl w:val="1F369B66"/>
    <w:lvl w:ilvl="0" w:tplc="08160017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D0E74FF"/>
    <w:multiLevelType w:val="hybridMultilevel"/>
    <w:tmpl w:val="6DE8CAE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10267B"/>
    <w:multiLevelType w:val="hybridMultilevel"/>
    <w:tmpl w:val="B4E41A02"/>
    <w:lvl w:ilvl="0" w:tplc="075A46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60528"/>
    <w:multiLevelType w:val="hybridMultilevel"/>
    <w:tmpl w:val="E920FCFE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802954"/>
    <w:multiLevelType w:val="hybridMultilevel"/>
    <w:tmpl w:val="79BC82A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6BC6B96"/>
    <w:multiLevelType w:val="hybridMultilevel"/>
    <w:tmpl w:val="CE704768"/>
    <w:lvl w:ilvl="0" w:tplc="CC94D598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10" w15:restartNumberingAfterBreak="0">
    <w:nsid w:val="16C12DDF"/>
    <w:multiLevelType w:val="multilevel"/>
    <w:tmpl w:val="0B681408"/>
    <w:lvl w:ilvl="0">
      <w:start w:val="1"/>
      <w:numFmt w:val="decimal"/>
      <w:lvlText w:val="%1º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7C644EF"/>
    <w:multiLevelType w:val="hybridMultilevel"/>
    <w:tmpl w:val="7628595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06A8B2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11718"/>
    <w:multiLevelType w:val="hybridMultilevel"/>
    <w:tmpl w:val="F46A064E"/>
    <w:lvl w:ilvl="0" w:tplc="348E8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E55A78"/>
    <w:multiLevelType w:val="hybridMultilevel"/>
    <w:tmpl w:val="0F069E4C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FEC47EF"/>
    <w:multiLevelType w:val="hybridMultilevel"/>
    <w:tmpl w:val="9A16B8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3108A"/>
    <w:multiLevelType w:val="hybridMultilevel"/>
    <w:tmpl w:val="BFE65258"/>
    <w:lvl w:ilvl="0" w:tplc="94F6367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9B5611"/>
    <w:multiLevelType w:val="hybridMultilevel"/>
    <w:tmpl w:val="2D686AAA"/>
    <w:lvl w:ilvl="0" w:tplc="7B9C8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C59E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C0C28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E9AC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8CA8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DAAD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1461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906E4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3D8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7" w15:restartNumberingAfterBreak="0">
    <w:nsid w:val="2E983AAD"/>
    <w:multiLevelType w:val="hybridMultilevel"/>
    <w:tmpl w:val="C0B43E0E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1856EC5"/>
    <w:multiLevelType w:val="multilevel"/>
    <w:tmpl w:val="13A2B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3A217D8"/>
    <w:multiLevelType w:val="hybridMultilevel"/>
    <w:tmpl w:val="ED022F5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6906393"/>
    <w:multiLevelType w:val="multilevel"/>
    <w:tmpl w:val="0F069E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CB0847"/>
    <w:multiLevelType w:val="multilevel"/>
    <w:tmpl w:val="62387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8E323D9"/>
    <w:multiLevelType w:val="hybridMultilevel"/>
    <w:tmpl w:val="F6BACBF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96A5816"/>
    <w:multiLevelType w:val="hybridMultilevel"/>
    <w:tmpl w:val="0FB846A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465E8D"/>
    <w:multiLevelType w:val="multilevel"/>
    <w:tmpl w:val="1E9E07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C4D1CE3"/>
    <w:multiLevelType w:val="hybridMultilevel"/>
    <w:tmpl w:val="348EAFFA"/>
    <w:lvl w:ilvl="0" w:tplc="945E4A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2026A5"/>
    <w:multiLevelType w:val="multilevel"/>
    <w:tmpl w:val="DE2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3A244E"/>
    <w:multiLevelType w:val="hybridMultilevel"/>
    <w:tmpl w:val="097C1D34"/>
    <w:lvl w:ilvl="0" w:tplc="945E4A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6683D"/>
    <w:multiLevelType w:val="hybridMultilevel"/>
    <w:tmpl w:val="6074DFFC"/>
    <w:lvl w:ilvl="0" w:tplc="08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B9C6D0D"/>
    <w:multiLevelType w:val="hybridMultilevel"/>
    <w:tmpl w:val="D4D0CCF0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D4D5602"/>
    <w:multiLevelType w:val="hybridMultilevel"/>
    <w:tmpl w:val="A8541C6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5927B4A"/>
    <w:multiLevelType w:val="hybridMultilevel"/>
    <w:tmpl w:val="3C32A21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CA5F35"/>
    <w:multiLevelType w:val="hybridMultilevel"/>
    <w:tmpl w:val="3BEC1BA2"/>
    <w:lvl w:ilvl="0" w:tplc="95F2D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5614E"/>
    <w:multiLevelType w:val="hybridMultilevel"/>
    <w:tmpl w:val="DC0099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31843"/>
    <w:multiLevelType w:val="hybridMultilevel"/>
    <w:tmpl w:val="3ADA4A32"/>
    <w:lvl w:ilvl="0" w:tplc="DD9AF3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D74041"/>
    <w:multiLevelType w:val="hybridMultilevel"/>
    <w:tmpl w:val="1F369B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DF665D"/>
    <w:multiLevelType w:val="hybridMultilevel"/>
    <w:tmpl w:val="176E318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4665B1D"/>
    <w:multiLevelType w:val="hybridMultilevel"/>
    <w:tmpl w:val="B1F6B876"/>
    <w:lvl w:ilvl="0" w:tplc="D10C6B50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AF6BEF"/>
    <w:multiLevelType w:val="hybridMultilevel"/>
    <w:tmpl w:val="E5C8A7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2543C"/>
    <w:multiLevelType w:val="hybridMultilevel"/>
    <w:tmpl w:val="AE54731E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8E314F1"/>
    <w:multiLevelType w:val="hybridMultilevel"/>
    <w:tmpl w:val="34B0D4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D5E6D"/>
    <w:multiLevelType w:val="hybridMultilevel"/>
    <w:tmpl w:val="348EAFFA"/>
    <w:lvl w:ilvl="0" w:tplc="945E4A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F15F03"/>
    <w:multiLevelType w:val="hybridMultilevel"/>
    <w:tmpl w:val="6A525FDC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60A3F03"/>
    <w:multiLevelType w:val="multilevel"/>
    <w:tmpl w:val="1E9E07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70965D5"/>
    <w:multiLevelType w:val="hybridMultilevel"/>
    <w:tmpl w:val="209C89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9140">
    <w:abstractNumId w:val="13"/>
  </w:num>
  <w:num w:numId="2" w16cid:durableId="452210285">
    <w:abstractNumId w:val="26"/>
  </w:num>
  <w:num w:numId="3" w16cid:durableId="993949852">
    <w:abstractNumId w:val="10"/>
  </w:num>
  <w:num w:numId="4" w16cid:durableId="1385911664">
    <w:abstractNumId w:val="17"/>
  </w:num>
  <w:num w:numId="5" w16cid:durableId="407967653">
    <w:abstractNumId w:val="7"/>
  </w:num>
  <w:num w:numId="6" w16cid:durableId="2015766229">
    <w:abstractNumId w:val="8"/>
  </w:num>
  <w:num w:numId="7" w16cid:durableId="1906406010">
    <w:abstractNumId w:val="23"/>
  </w:num>
  <w:num w:numId="8" w16cid:durableId="394088162">
    <w:abstractNumId w:val="31"/>
  </w:num>
  <w:num w:numId="9" w16cid:durableId="1410035272">
    <w:abstractNumId w:val="29"/>
  </w:num>
  <w:num w:numId="10" w16cid:durableId="493230135">
    <w:abstractNumId w:val="3"/>
  </w:num>
  <w:num w:numId="11" w16cid:durableId="220093482">
    <w:abstractNumId w:val="19"/>
  </w:num>
  <w:num w:numId="12" w16cid:durableId="1739404680">
    <w:abstractNumId w:val="30"/>
  </w:num>
  <w:num w:numId="13" w16cid:durableId="1284001135">
    <w:abstractNumId w:val="22"/>
  </w:num>
  <w:num w:numId="14" w16cid:durableId="1631017338">
    <w:abstractNumId w:val="43"/>
  </w:num>
  <w:num w:numId="15" w16cid:durableId="1941596132">
    <w:abstractNumId w:val="36"/>
  </w:num>
  <w:num w:numId="16" w16cid:durableId="960696534">
    <w:abstractNumId w:val="5"/>
  </w:num>
  <w:num w:numId="17" w16cid:durableId="1478065130">
    <w:abstractNumId w:val="39"/>
  </w:num>
  <w:num w:numId="18" w16cid:durableId="1472791453">
    <w:abstractNumId w:val="42"/>
  </w:num>
  <w:num w:numId="19" w16cid:durableId="2074084312">
    <w:abstractNumId w:val="16"/>
  </w:num>
  <w:num w:numId="20" w16cid:durableId="1726025574">
    <w:abstractNumId w:val="24"/>
  </w:num>
  <w:num w:numId="21" w16cid:durableId="679353747">
    <w:abstractNumId w:val="21"/>
  </w:num>
  <w:num w:numId="22" w16cid:durableId="379406429">
    <w:abstractNumId w:val="20"/>
  </w:num>
  <w:num w:numId="23" w16cid:durableId="1992903764">
    <w:abstractNumId w:val="28"/>
  </w:num>
  <w:num w:numId="24" w16cid:durableId="1909999201">
    <w:abstractNumId w:val="9"/>
  </w:num>
  <w:num w:numId="25" w16cid:durableId="220795641">
    <w:abstractNumId w:val="37"/>
  </w:num>
  <w:num w:numId="26" w16cid:durableId="1276980436">
    <w:abstractNumId w:val="12"/>
  </w:num>
  <w:num w:numId="27" w16cid:durableId="492796941">
    <w:abstractNumId w:val="11"/>
  </w:num>
  <w:num w:numId="28" w16cid:durableId="773550863">
    <w:abstractNumId w:val="35"/>
  </w:num>
  <w:num w:numId="29" w16cid:durableId="1510754359">
    <w:abstractNumId w:val="4"/>
  </w:num>
  <w:num w:numId="30" w16cid:durableId="1587422942">
    <w:abstractNumId w:val="0"/>
  </w:num>
  <w:num w:numId="31" w16cid:durableId="676615657">
    <w:abstractNumId w:val="14"/>
  </w:num>
  <w:num w:numId="32" w16cid:durableId="119807830">
    <w:abstractNumId w:val="34"/>
  </w:num>
  <w:num w:numId="33" w16cid:durableId="320039047">
    <w:abstractNumId w:val="25"/>
  </w:num>
  <w:num w:numId="34" w16cid:durableId="1167592675">
    <w:abstractNumId w:val="6"/>
  </w:num>
  <w:num w:numId="35" w16cid:durableId="1641685638">
    <w:abstractNumId w:val="2"/>
  </w:num>
  <w:num w:numId="36" w16cid:durableId="1459449681">
    <w:abstractNumId w:val="38"/>
  </w:num>
  <w:num w:numId="37" w16cid:durableId="1127313886">
    <w:abstractNumId w:val="40"/>
  </w:num>
  <w:num w:numId="38" w16cid:durableId="1050375">
    <w:abstractNumId w:val="32"/>
  </w:num>
  <w:num w:numId="39" w16cid:durableId="1150444800">
    <w:abstractNumId w:val="41"/>
  </w:num>
  <w:num w:numId="40" w16cid:durableId="1632244569">
    <w:abstractNumId w:val="1"/>
  </w:num>
  <w:num w:numId="41" w16cid:durableId="881135951">
    <w:abstractNumId w:val="15"/>
  </w:num>
  <w:num w:numId="42" w16cid:durableId="513955185">
    <w:abstractNumId w:val="33"/>
  </w:num>
  <w:num w:numId="43" w16cid:durableId="1459101803">
    <w:abstractNumId w:val="44"/>
  </w:num>
  <w:num w:numId="44" w16cid:durableId="1984850334">
    <w:abstractNumId w:val="27"/>
  </w:num>
  <w:num w:numId="45" w16cid:durableId="14507361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33"/>
    <w:rsid w:val="0000179E"/>
    <w:rsid w:val="00003A7A"/>
    <w:rsid w:val="00003EB6"/>
    <w:rsid w:val="00012478"/>
    <w:rsid w:val="00020D0C"/>
    <w:rsid w:val="00020D93"/>
    <w:rsid w:val="00036BED"/>
    <w:rsid w:val="0004072D"/>
    <w:rsid w:val="00043D53"/>
    <w:rsid w:val="00047D21"/>
    <w:rsid w:val="00052DA8"/>
    <w:rsid w:val="00053503"/>
    <w:rsid w:val="000554C0"/>
    <w:rsid w:val="000617E8"/>
    <w:rsid w:val="00061D63"/>
    <w:rsid w:val="00065C15"/>
    <w:rsid w:val="00067FBF"/>
    <w:rsid w:val="00072379"/>
    <w:rsid w:val="00072F1D"/>
    <w:rsid w:val="00074166"/>
    <w:rsid w:val="0007632C"/>
    <w:rsid w:val="00091B72"/>
    <w:rsid w:val="000A54B7"/>
    <w:rsid w:val="000A6C2C"/>
    <w:rsid w:val="000A79C5"/>
    <w:rsid w:val="000B68B7"/>
    <w:rsid w:val="000C32EE"/>
    <w:rsid w:val="000C44E9"/>
    <w:rsid w:val="000D7741"/>
    <w:rsid w:val="000E2215"/>
    <w:rsid w:val="000F05CB"/>
    <w:rsid w:val="000F0702"/>
    <w:rsid w:val="000F1EEF"/>
    <w:rsid w:val="000F2AE1"/>
    <w:rsid w:val="0010086B"/>
    <w:rsid w:val="00100CCC"/>
    <w:rsid w:val="0010160F"/>
    <w:rsid w:val="00105014"/>
    <w:rsid w:val="00126E23"/>
    <w:rsid w:val="00130A11"/>
    <w:rsid w:val="00135A7D"/>
    <w:rsid w:val="00141B28"/>
    <w:rsid w:val="00145860"/>
    <w:rsid w:val="001476D8"/>
    <w:rsid w:val="00154A6F"/>
    <w:rsid w:val="00154AEA"/>
    <w:rsid w:val="00156FC1"/>
    <w:rsid w:val="001601EC"/>
    <w:rsid w:val="00163CF8"/>
    <w:rsid w:val="001701EF"/>
    <w:rsid w:val="00171938"/>
    <w:rsid w:val="00171B16"/>
    <w:rsid w:val="00175704"/>
    <w:rsid w:val="00176B86"/>
    <w:rsid w:val="0018368C"/>
    <w:rsid w:val="00184954"/>
    <w:rsid w:val="0018559B"/>
    <w:rsid w:val="00185E6D"/>
    <w:rsid w:val="00191D2C"/>
    <w:rsid w:val="00195FEA"/>
    <w:rsid w:val="001B2214"/>
    <w:rsid w:val="001B71B8"/>
    <w:rsid w:val="001D192C"/>
    <w:rsid w:val="001D1940"/>
    <w:rsid w:val="001D64E2"/>
    <w:rsid w:val="001E283F"/>
    <w:rsid w:val="001F3616"/>
    <w:rsid w:val="001F56DA"/>
    <w:rsid w:val="001F57FA"/>
    <w:rsid w:val="002079E5"/>
    <w:rsid w:val="00220E47"/>
    <w:rsid w:val="002223BA"/>
    <w:rsid w:val="00222A46"/>
    <w:rsid w:val="002251AA"/>
    <w:rsid w:val="0022678E"/>
    <w:rsid w:val="00227C5C"/>
    <w:rsid w:val="0023377B"/>
    <w:rsid w:val="00236ABF"/>
    <w:rsid w:val="00237773"/>
    <w:rsid w:val="00241334"/>
    <w:rsid w:val="002466DC"/>
    <w:rsid w:val="00246C69"/>
    <w:rsid w:val="0025719F"/>
    <w:rsid w:val="002704A3"/>
    <w:rsid w:val="002744E1"/>
    <w:rsid w:val="002776DA"/>
    <w:rsid w:val="00296014"/>
    <w:rsid w:val="002967A6"/>
    <w:rsid w:val="00296A01"/>
    <w:rsid w:val="002A0931"/>
    <w:rsid w:val="002A3AB4"/>
    <w:rsid w:val="002B33FF"/>
    <w:rsid w:val="002B5E1D"/>
    <w:rsid w:val="002B61D1"/>
    <w:rsid w:val="002B7038"/>
    <w:rsid w:val="002B7FBB"/>
    <w:rsid w:val="002C3004"/>
    <w:rsid w:val="002C332C"/>
    <w:rsid w:val="002C66E1"/>
    <w:rsid w:val="002D597B"/>
    <w:rsid w:val="002E0770"/>
    <w:rsid w:val="002E17E9"/>
    <w:rsid w:val="002E413E"/>
    <w:rsid w:val="002E4FF3"/>
    <w:rsid w:val="002E5D22"/>
    <w:rsid w:val="002F00B5"/>
    <w:rsid w:val="002F58F8"/>
    <w:rsid w:val="0030471B"/>
    <w:rsid w:val="00304F51"/>
    <w:rsid w:val="0031163F"/>
    <w:rsid w:val="003140C4"/>
    <w:rsid w:val="0031522F"/>
    <w:rsid w:val="00316B30"/>
    <w:rsid w:val="00321E08"/>
    <w:rsid w:val="00325205"/>
    <w:rsid w:val="00326179"/>
    <w:rsid w:val="003268BF"/>
    <w:rsid w:val="0033069E"/>
    <w:rsid w:val="003361A0"/>
    <w:rsid w:val="0034384F"/>
    <w:rsid w:val="003508C8"/>
    <w:rsid w:val="0036132A"/>
    <w:rsid w:val="00362770"/>
    <w:rsid w:val="00363CF1"/>
    <w:rsid w:val="003703EF"/>
    <w:rsid w:val="00373E04"/>
    <w:rsid w:val="00377819"/>
    <w:rsid w:val="003816CD"/>
    <w:rsid w:val="00383849"/>
    <w:rsid w:val="00383D73"/>
    <w:rsid w:val="0038562F"/>
    <w:rsid w:val="00386E28"/>
    <w:rsid w:val="003905C2"/>
    <w:rsid w:val="003A1E45"/>
    <w:rsid w:val="003A4519"/>
    <w:rsid w:val="003A602E"/>
    <w:rsid w:val="003B521A"/>
    <w:rsid w:val="003B7B34"/>
    <w:rsid w:val="003D2CCE"/>
    <w:rsid w:val="003D69D8"/>
    <w:rsid w:val="003E0384"/>
    <w:rsid w:val="003E2514"/>
    <w:rsid w:val="003E5521"/>
    <w:rsid w:val="003E58B4"/>
    <w:rsid w:val="003E6332"/>
    <w:rsid w:val="003F5DCE"/>
    <w:rsid w:val="0040025B"/>
    <w:rsid w:val="00400A84"/>
    <w:rsid w:val="00402FE7"/>
    <w:rsid w:val="004052F2"/>
    <w:rsid w:val="004107CE"/>
    <w:rsid w:val="004209D4"/>
    <w:rsid w:val="0042128D"/>
    <w:rsid w:val="00430FA9"/>
    <w:rsid w:val="00434570"/>
    <w:rsid w:val="0043569D"/>
    <w:rsid w:val="004470CB"/>
    <w:rsid w:val="0045246C"/>
    <w:rsid w:val="00455DFB"/>
    <w:rsid w:val="004673E4"/>
    <w:rsid w:val="00470A72"/>
    <w:rsid w:val="00470CF0"/>
    <w:rsid w:val="0048325E"/>
    <w:rsid w:val="004856B9"/>
    <w:rsid w:val="004857DD"/>
    <w:rsid w:val="00486D74"/>
    <w:rsid w:val="004902F0"/>
    <w:rsid w:val="00490F6F"/>
    <w:rsid w:val="004C2214"/>
    <w:rsid w:val="004C43B1"/>
    <w:rsid w:val="004C682D"/>
    <w:rsid w:val="004C7EE0"/>
    <w:rsid w:val="004D0982"/>
    <w:rsid w:val="004D20DD"/>
    <w:rsid w:val="004E0838"/>
    <w:rsid w:val="004E4B78"/>
    <w:rsid w:val="004E4D3C"/>
    <w:rsid w:val="004F2759"/>
    <w:rsid w:val="00520615"/>
    <w:rsid w:val="00524D22"/>
    <w:rsid w:val="005261F5"/>
    <w:rsid w:val="005319DF"/>
    <w:rsid w:val="00531B9E"/>
    <w:rsid w:val="0053664A"/>
    <w:rsid w:val="005370DF"/>
    <w:rsid w:val="0054135F"/>
    <w:rsid w:val="0054430C"/>
    <w:rsid w:val="00553037"/>
    <w:rsid w:val="00557F5F"/>
    <w:rsid w:val="00560238"/>
    <w:rsid w:val="00560D5A"/>
    <w:rsid w:val="00566A9C"/>
    <w:rsid w:val="00572754"/>
    <w:rsid w:val="00574DB8"/>
    <w:rsid w:val="005767EC"/>
    <w:rsid w:val="005877F1"/>
    <w:rsid w:val="00594964"/>
    <w:rsid w:val="00594C04"/>
    <w:rsid w:val="00597862"/>
    <w:rsid w:val="005C0A32"/>
    <w:rsid w:val="005C1A94"/>
    <w:rsid w:val="005C68DB"/>
    <w:rsid w:val="005C70B2"/>
    <w:rsid w:val="005C7897"/>
    <w:rsid w:val="005D0729"/>
    <w:rsid w:val="005D1E41"/>
    <w:rsid w:val="005D55BF"/>
    <w:rsid w:val="005E0F84"/>
    <w:rsid w:val="005E2831"/>
    <w:rsid w:val="005E4735"/>
    <w:rsid w:val="005E7FEB"/>
    <w:rsid w:val="005F0CAB"/>
    <w:rsid w:val="005F5508"/>
    <w:rsid w:val="00600F31"/>
    <w:rsid w:val="00610341"/>
    <w:rsid w:val="006115AF"/>
    <w:rsid w:val="00617CFE"/>
    <w:rsid w:val="00621747"/>
    <w:rsid w:val="00624B76"/>
    <w:rsid w:val="00630BD0"/>
    <w:rsid w:val="00634487"/>
    <w:rsid w:val="0063477A"/>
    <w:rsid w:val="00642DE3"/>
    <w:rsid w:val="00643600"/>
    <w:rsid w:val="00651A66"/>
    <w:rsid w:val="00651ACE"/>
    <w:rsid w:val="0065217E"/>
    <w:rsid w:val="00653404"/>
    <w:rsid w:val="00657EF0"/>
    <w:rsid w:val="00661C4C"/>
    <w:rsid w:val="00664A82"/>
    <w:rsid w:val="00671BC6"/>
    <w:rsid w:val="006A0522"/>
    <w:rsid w:val="006A09E5"/>
    <w:rsid w:val="006A399E"/>
    <w:rsid w:val="006B0352"/>
    <w:rsid w:val="006B0474"/>
    <w:rsid w:val="006D2D23"/>
    <w:rsid w:val="006D428A"/>
    <w:rsid w:val="006D5CA8"/>
    <w:rsid w:val="006D780F"/>
    <w:rsid w:val="006E431C"/>
    <w:rsid w:val="006F6EAF"/>
    <w:rsid w:val="00701C48"/>
    <w:rsid w:val="00704FEF"/>
    <w:rsid w:val="00706C38"/>
    <w:rsid w:val="00712B67"/>
    <w:rsid w:val="00713163"/>
    <w:rsid w:val="0072514F"/>
    <w:rsid w:val="0072566C"/>
    <w:rsid w:val="00727315"/>
    <w:rsid w:val="00731623"/>
    <w:rsid w:val="007316A2"/>
    <w:rsid w:val="00734D08"/>
    <w:rsid w:val="00735C92"/>
    <w:rsid w:val="007378A9"/>
    <w:rsid w:val="007411F5"/>
    <w:rsid w:val="007618E1"/>
    <w:rsid w:val="00761A6A"/>
    <w:rsid w:val="00762A25"/>
    <w:rsid w:val="007633CB"/>
    <w:rsid w:val="00765359"/>
    <w:rsid w:val="00781456"/>
    <w:rsid w:val="00781496"/>
    <w:rsid w:val="007A1013"/>
    <w:rsid w:val="007A10BF"/>
    <w:rsid w:val="007A1F60"/>
    <w:rsid w:val="007A696D"/>
    <w:rsid w:val="007C3690"/>
    <w:rsid w:val="007C4902"/>
    <w:rsid w:val="007C55AC"/>
    <w:rsid w:val="007C73AF"/>
    <w:rsid w:val="007C7EE3"/>
    <w:rsid w:val="007D2092"/>
    <w:rsid w:val="007D5450"/>
    <w:rsid w:val="007D6FAF"/>
    <w:rsid w:val="007D740B"/>
    <w:rsid w:val="007E1C18"/>
    <w:rsid w:val="007E7DB5"/>
    <w:rsid w:val="008104EF"/>
    <w:rsid w:val="008151F6"/>
    <w:rsid w:val="0081757E"/>
    <w:rsid w:val="00820418"/>
    <w:rsid w:val="00822C8F"/>
    <w:rsid w:val="00823273"/>
    <w:rsid w:val="00824196"/>
    <w:rsid w:val="00830C1E"/>
    <w:rsid w:val="008320DD"/>
    <w:rsid w:val="00834AB6"/>
    <w:rsid w:val="0084021D"/>
    <w:rsid w:val="0085419F"/>
    <w:rsid w:val="0085426B"/>
    <w:rsid w:val="008628AD"/>
    <w:rsid w:val="00863DE6"/>
    <w:rsid w:val="008710DD"/>
    <w:rsid w:val="0087390E"/>
    <w:rsid w:val="00876C33"/>
    <w:rsid w:val="0088082F"/>
    <w:rsid w:val="00884248"/>
    <w:rsid w:val="00887C42"/>
    <w:rsid w:val="00891A04"/>
    <w:rsid w:val="008A24AA"/>
    <w:rsid w:val="008A64CE"/>
    <w:rsid w:val="008C22F2"/>
    <w:rsid w:val="008C47A5"/>
    <w:rsid w:val="008C6CFC"/>
    <w:rsid w:val="008C761D"/>
    <w:rsid w:val="008D034A"/>
    <w:rsid w:val="008D3B20"/>
    <w:rsid w:val="008D7DC3"/>
    <w:rsid w:val="008F47D4"/>
    <w:rsid w:val="00913403"/>
    <w:rsid w:val="0091481F"/>
    <w:rsid w:val="009154EA"/>
    <w:rsid w:val="00926EFA"/>
    <w:rsid w:val="009314E0"/>
    <w:rsid w:val="00931D4E"/>
    <w:rsid w:val="00933543"/>
    <w:rsid w:val="009360FB"/>
    <w:rsid w:val="00942C36"/>
    <w:rsid w:val="00944B79"/>
    <w:rsid w:val="00944E9C"/>
    <w:rsid w:val="00945D7F"/>
    <w:rsid w:val="00952D68"/>
    <w:rsid w:val="0095468C"/>
    <w:rsid w:val="00961CAA"/>
    <w:rsid w:val="00962C02"/>
    <w:rsid w:val="00966A4D"/>
    <w:rsid w:val="00971ACF"/>
    <w:rsid w:val="00972DCC"/>
    <w:rsid w:val="009767EC"/>
    <w:rsid w:val="00982980"/>
    <w:rsid w:val="0099217D"/>
    <w:rsid w:val="009952C8"/>
    <w:rsid w:val="00996B35"/>
    <w:rsid w:val="009A07E1"/>
    <w:rsid w:val="009A462B"/>
    <w:rsid w:val="009A55DF"/>
    <w:rsid w:val="009A6958"/>
    <w:rsid w:val="009A6D2C"/>
    <w:rsid w:val="009A6DFD"/>
    <w:rsid w:val="009B24EE"/>
    <w:rsid w:val="009B45A2"/>
    <w:rsid w:val="009B7A35"/>
    <w:rsid w:val="009C139D"/>
    <w:rsid w:val="009D2A96"/>
    <w:rsid w:val="009E21B9"/>
    <w:rsid w:val="009E32CB"/>
    <w:rsid w:val="009E61D8"/>
    <w:rsid w:val="009F618D"/>
    <w:rsid w:val="009F73D0"/>
    <w:rsid w:val="00A00646"/>
    <w:rsid w:val="00A03748"/>
    <w:rsid w:val="00A06F28"/>
    <w:rsid w:val="00A1505C"/>
    <w:rsid w:val="00A15B95"/>
    <w:rsid w:val="00A20B7B"/>
    <w:rsid w:val="00A30B75"/>
    <w:rsid w:val="00A30E69"/>
    <w:rsid w:val="00A342B8"/>
    <w:rsid w:val="00A37818"/>
    <w:rsid w:val="00A4148D"/>
    <w:rsid w:val="00A533FC"/>
    <w:rsid w:val="00A540F5"/>
    <w:rsid w:val="00A616A9"/>
    <w:rsid w:val="00A71B10"/>
    <w:rsid w:val="00A7282B"/>
    <w:rsid w:val="00A835A2"/>
    <w:rsid w:val="00A86107"/>
    <w:rsid w:val="00A929F9"/>
    <w:rsid w:val="00A959C7"/>
    <w:rsid w:val="00A95CD2"/>
    <w:rsid w:val="00A9628A"/>
    <w:rsid w:val="00AA1976"/>
    <w:rsid w:val="00AA2694"/>
    <w:rsid w:val="00AA531A"/>
    <w:rsid w:val="00AB08E2"/>
    <w:rsid w:val="00AB3945"/>
    <w:rsid w:val="00AB4D6F"/>
    <w:rsid w:val="00AB7228"/>
    <w:rsid w:val="00AD3B6E"/>
    <w:rsid w:val="00AD5BC8"/>
    <w:rsid w:val="00AE03DA"/>
    <w:rsid w:val="00AE03F6"/>
    <w:rsid w:val="00AE337F"/>
    <w:rsid w:val="00AE4995"/>
    <w:rsid w:val="00AE6416"/>
    <w:rsid w:val="00AF2833"/>
    <w:rsid w:val="00AF6DB5"/>
    <w:rsid w:val="00B00E57"/>
    <w:rsid w:val="00B02D8C"/>
    <w:rsid w:val="00B0421A"/>
    <w:rsid w:val="00B05B8D"/>
    <w:rsid w:val="00B06114"/>
    <w:rsid w:val="00B062F3"/>
    <w:rsid w:val="00B07B09"/>
    <w:rsid w:val="00B12A3F"/>
    <w:rsid w:val="00B164FB"/>
    <w:rsid w:val="00B24801"/>
    <w:rsid w:val="00B24D21"/>
    <w:rsid w:val="00B27B0B"/>
    <w:rsid w:val="00B41283"/>
    <w:rsid w:val="00B446DC"/>
    <w:rsid w:val="00B468CF"/>
    <w:rsid w:val="00B46F37"/>
    <w:rsid w:val="00B52ACC"/>
    <w:rsid w:val="00B52ADB"/>
    <w:rsid w:val="00B54BCE"/>
    <w:rsid w:val="00B5562A"/>
    <w:rsid w:val="00B60FE7"/>
    <w:rsid w:val="00B62AAA"/>
    <w:rsid w:val="00B66FCE"/>
    <w:rsid w:val="00B83F2B"/>
    <w:rsid w:val="00B84F75"/>
    <w:rsid w:val="00B859A7"/>
    <w:rsid w:val="00B94799"/>
    <w:rsid w:val="00BA034A"/>
    <w:rsid w:val="00BA2696"/>
    <w:rsid w:val="00BB58F8"/>
    <w:rsid w:val="00BC23B5"/>
    <w:rsid w:val="00BC296B"/>
    <w:rsid w:val="00BC5EA4"/>
    <w:rsid w:val="00BC6E20"/>
    <w:rsid w:val="00BD072B"/>
    <w:rsid w:val="00BD1EFA"/>
    <w:rsid w:val="00BE06BB"/>
    <w:rsid w:val="00BE1670"/>
    <w:rsid w:val="00BF2D4F"/>
    <w:rsid w:val="00BF4692"/>
    <w:rsid w:val="00C00810"/>
    <w:rsid w:val="00C04AA4"/>
    <w:rsid w:val="00C06988"/>
    <w:rsid w:val="00C109F1"/>
    <w:rsid w:val="00C121BE"/>
    <w:rsid w:val="00C1756C"/>
    <w:rsid w:val="00C310E4"/>
    <w:rsid w:val="00C33502"/>
    <w:rsid w:val="00C339F0"/>
    <w:rsid w:val="00C37844"/>
    <w:rsid w:val="00C410B2"/>
    <w:rsid w:val="00C438D1"/>
    <w:rsid w:val="00C503E0"/>
    <w:rsid w:val="00C53CC1"/>
    <w:rsid w:val="00C6593B"/>
    <w:rsid w:val="00C6708C"/>
    <w:rsid w:val="00C71980"/>
    <w:rsid w:val="00C7297A"/>
    <w:rsid w:val="00C74004"/>
    <w:rsid w:val="00C7460A"/>
    <w:rsid w:val="00C77062"/>
    <w:rsid w:val="00C93CE6"/>
    <w:rsid w:val="00C962E0"/>
    <w:rsid w:val="00C966F2"/>
    <w:rsid w:val="00CA55BF"/>
    <w:rsid w:val="00CB55B6"/>
    <w:rsid w:val="00CC16B5"/>
    <w:rsid w:val="00CC42FB"/>
    <w:rsid w:val="00CD2C6C"/>
    <w:rsid w:val="00CD33A8"/>
    <w:rsid w:val="00CD340A"/>
    <w:rsid w:val="00CD4335"/>
    <w:rsid w:val="00CE0D33"/>
    <w:rsid w:val="00CF0EF5"/>
    <w:rsid w:val="00CF6735"/>
    <w:rsid w:val="00D00832"/>
    <w:rsid w:val="00D01D78"/>
    <w:rsid w:val="00D0617D"/>
    <w:rsid w:val="00D06E54"/>
    <w:rsid w:val="00D0766C"/>
    <w:rsid w:val="00D138FF"/>
    <w:rsid w:val="00D2063A"/>
    <w:rsid w:val="00D23AC4"/>
    <w:rsid w:val="00D26754"/>
    <w:rsid w:val="00D32A5D"/>
    <w:rsid w:val="00D3696E"/>
    <w:rsid w:val="00D376F7"/>
    <w:rsid w:val="00D46400"/>
    <w:rsid w:val="00D53542"/>
    <w:rsid w:val="00D604A0"/>
    <w:rsid w:val="00D64382"/>
    <w:rsid w:val="00D65F55"/>
    <w:rsid w:val="00D754A4"/>
    <w:rsid w:val="00D77031"/>
    <w:rsid w:val="00D773B7"/>
    <w:rsid w:val="00D81707"/>
    <w:rsid w:val="00D82FC0"/>
    <w:rsid w:val="00D86B16"/>
    <w:rsid w:val="00D90845"/>
    <w:rsid w:val="00D9315F"/>
    <w:rsid w:val="00D957E2"/>
    <w:rsid w:val="00D95FA9"/>
    <w:rsid w:val="00D9668C"/>
    <w:rsid w:val="00DA034C"/>
    <w:rsid w:val="00DB25F5"/>
    <w:rsid w:val="00DB427E"/>
    <w:rsid w:val="00DB73A1"/>
    <w:rsid w:val="00DC0BF6"/>
    <w:rsid w:val="00DD17B2"/>
    <w:rsid w:val="00DE559F"/>
    <w:rsid w:val="00DE6C30"/>
    <w:rsid w:val="00DF0FD4"/>
    <w:rsid w:val="00DF52E6"/>
    <w:rsid w:val="00DF5C3E"/>
    <w:rsid w:val="00DF762C"/>
    <w:rsid w:val="00E011DC"/>
    <w:rsid w:val="00E13127"/>
    <w:rsid w:val="00E329E9"/>
    <w:rsid w:val="00E32D63"/>
    <w:rsid w:val="00E36AD1"/>
    <w:rsid w:val="00E37DC3"/>
    <w:rsid w:val="00E451D7"/>
    <w:rsid w:val="00E45C44"/>
    <w:rsid w:val="00E5021A"/>
    <w:rsid w:val="00E52440"/>
    <w:rsid w:val="00E65736"/>
    <w:rsid w:val="00E70741"/>
    <w:rsid w:val="00E71F05"/>
    <w:rsid w:val="00E7741D"/>
    <w:rsid w:val="00E81AEE"/>
    <w:rsid w:val="00E83846"/>
    <w:rsid w:val="00E9382A"/>
    <w:rsid w:val="00EA2C91"/>
    <w:rsid w:val="00EA535B"/>
    <w:rsid w:val="00EA6A7D"/>
    <w:rsid w:val="00EB0038"/>
    <w:rsid w:val="00EB42DA"/>
    <w:rsid w:val="00EB4AC9"/>
    <w:rsid w:val="00EB7AE6"/>
    <w:rsid w:val="00EC059A"/>
    <w:rsid w:val="00EC099A"/>
    <w:rsid w:val="00ED472D"/>
    <w:rsid w:val="00ED5859"/>
    <w:rsid w:val="00EE009C"/>
    <w:rsid w:val="00EE1948"/>
    <w:rsid w:val="00EE3AB0"/>
    <w:rsid w:val="00EE5093"/>
    <w:rsid w:val="00EE558C"/>
    <w:rsid w:val="00EE6A46"/>
    <w:rsid w:val="00EE7E05"/>
    <w:rsid w:val="00F02AFA"/>
    <w:rsid w:val="00F07554"/>
    <w:rsid w:val="00F17E3D"/>
    <w:rsid w:val="00F24C61"/>
    <w:rsid w:val="00F34500"/>
    <w:rsid w:val="00F357AE"/>
    <w:rsid w:val="00F40C05"/>
    <w:rsid w:val="00F4614C"/>
    <w:rsid w:val="00F47195"/>
    <w:rsid w:val="00F56FAB"/>
    <w:rsid w:val="00F61637"/>
    <w:rsid w:val="00F653B0"/>
    <w:rsid w:val="00F72A1D"/>
    <w:rsid w:val="00F83058"/>
    <w:rsid w:val="00F83276"/>
    <w:rsid w:val="00F84745"/>
    <w:rsid w:val="00F85AE2"/>
    <w:rsid w:val="00F86D6B"/>
    <w:rsid w:val="00F91320"/>
    <w:rsid w:val="00F93292"/>
    <w:rsid w:val="00F95D8B"/>
    <w:rsid w:val="00F97FBC"/>
    <w:rsid w:val="00FA5082"/>
    <w:rsid w:val="00FB059C"/>
    <w:rsid w:val="00FB256E"/>
    <w:rsid w:val="00FB2F26"/>
    <w:rsid w:val="00FB7ACA"/>
    <w:rsid w:val="00FC24A3"/>
    <w:rsid w:val="00FD6DE5"/>
    <w:rsid w:val="00FE27AF"/>
    <w:rsid w:val="00FF0A95"/>
    <w:rsid w:val="09E55084"/>
    <w:rsid w:val="0B053C7D"/>
    <w:rsid w:val="34B6EAC0"/>
    <w:rsid w:val="3F5065F1"/>
    <w:rsid w:val="41AD9C0E"/>
    <w:rsid w:val="445CD32A"/>
    <w:rsid w:val="56196968"/>
    <w:rsid w:val="69BA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49C8E"/>
  <w15:docId w15:val="{29761C55-CC70-420A-87F6-434AB527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384F"/>
    <w:rPr>
      <w:sz w:val="24"/>
      <w:szCs w:val="24"/>
    </w:rPr>
  </w:style>
  <w:style w:type="paragraph" w:styleId="Ttulo1">
    <w:name w:val="heading 1"/>
    <w:basedOn w:val="Normal"/>
    <w:next w:val="Normal"/>
    <w:qFormat/>
    <w:rsid w:val="00931D4E"/>
    <w:pPr>
      <w:keepNext/>
      <w:spacing w:line="360" w:lineRule="auto"/>
      <w:jc w:val="center"/>
      <w:outlineLvl w:val="0"/>
    </w:pPr>
    <w:rPr>
      <w:rFonts w:ascii="HelveticaNeue Condensed" w:hAnsi="HelveticaNeue Condensed"/>
      <w:bCs/>
      <w:sz w:val="22"/>
    </w:rPr>
  </w:style>
  <w:style w:type="paragraph" w:styleId="Ttulo2">
    <w:name w:val="heading 2"/>
    <w:basedOn w:val="Normal"/>
    <w:next w:val="Normal"/>
    <w:link w:val="Ttulo2Carter"/>
    <w:qFormat/>
    <w:rsid w:val="00557F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34384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34384F"/>
    <w:rPr>
      <w:rFonts w:cs="Times New Roman"/>
    </w:rPr>
  </w:style>
  <w:style w:type="paragraph" w:styleId="Avanodecorpodetexto2">
    <w:name w:val="Body Text Indent 2"/>
    <w:basedOn w:val="Normal"/>
    <w:rsid w:val="0034384F"/>
    <w:pPr>
      <w:ind w:left="1440"/>
    </w:pPr>
    <w:rPr>
      <w:rFonts w:ascii="Garamond" w:hAnsi="Garamond"/>
      <w:bCs/>
      <w:sz w:val="26"/>
      <w:lang w:eastAsia="en-US"/>
    </w:rPr>
  </w:style>
  <w:style w:type="paragraph" w:styleId="Cabealho">
    <w:name w:val="header"/>
    <w:basedOn w:val="Normal"/>
    <w:rsid w:val="0034384F"/>
    <w:pPr>
      <w:tabs>
        <w:tab w:val="center" w:pos="4320"/>
        <w:tab w:val="right" w:pos="8640"/>
      </w:tabs>
      <w:spacing w:before="240" w:line="360" w:lineRule="atLeast"/>
      <w:jc w:val="both"/>
    </w:pPr>
    <w:rPr>
      <w:rFonts w:ascii="Times" w:hAnsi="Times"/>
      <w:szCs w:val="20"/>
    </w:rPr>
  </w:style>
  <w:style w:type="paragraph" w:styleId="Textodenotaderodap">
    <w:name w:val="footnote text"/>
    <w:basedOn w:val="Normal"/>
    <w:semiHidden/>
    <w:rsid w:val="0034384F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34384F"/>
    <w:rPr>
      <w:rFonts w:cs="Times New Roman"/>
      <w:vertAlign w:val="superscript"/>
    </w:rPr>
  </w:style>
  <w:style w:type="paragraph" w:styleId="Textodebalo">
    <w:name w:val="Balloon Text"/>
    <w:basedOn w:val="Normal"/>
    <w:semiHidden/>
    <w:rsid w:val="0034384F"/>
    <w:rPr>
      <w:rFonts w:ascii="Tahoma" w:hAnsi="Tahoma" w:cs="Tahoma"/>
      <w:sz w:val="16"/>
      <w:szCs w:val="16"/>
    </w:rPr>
  </w:style>
  <w:style w:type="paragraph" w:customStyle="1" w:styleId="Legal1">
    <w:name w:val="Legal1"/>
    <w:rsid w:val="00B859A7"/>
    <w:pPr>
      <w:widowControl w:val="0"/>
      <w:tabs>
        <w:tab w:val="left" w:pos="-720"/>
      </w:tabs>
      <w:suppressAutoHyphens/>
      <w:spacing w:line="510" w:lineRule="exact"/>
    </w:pPr>
    <w:rPr>
      <w:rFonts w:ascii="CG Times" w:hAnsi="CG Times"/>
      <w:sz w:val="24"/>
      <w:lang w:val="en-US"/>
    </w:rPr>
  </w:style>
  <w:style w:type="paragraph" w:customStyle="1" w:styleId="ListParagraph1">
    <w:name w:val="List Paragraph1"/>
    <w:basedOn w:val="Normal"/>
    <w:rsid w:val="00C37844"/>
    <w:pPr>
      <w:ind w:left="708"/>
    </w:pPr>
  </w:style>
  <w:style w:type="paragraph" w:styleId="Mapadodocumento">
    <w:name w:val="Document Map"/>
    <w:basedOn w:val="Normal"/>
    <w:link w:val="MapadodocumentoCarter"/>
    <w:semiHidden/>
    <w:rsid w:val="007A696D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locked/>
    <w:rsid w:val="007A696D"/>
    <w:rPr>
      <w:rFonts w:ascii="Tahoma" w:hAnsi="Tahoma" w:cs="Tahoma"/>
      <w:sz w:val="16"/>
      <w:szCs w:val="16"/>
    </w:rPr>
  </w:style>
  <w:style w:type="character" w:customStyle="1" w:styleId="Ttulo2Carter">
    <w:name w:val="Título 2 Caráter"/>
    <w:basedOn w:val="Tipodeletrapredefinidodopargrafo"/>
    <w:link w:val="Ttulo2"/>
    <w:semiHidden/>
    <w:locked/>
    <w:rsid w:val="00557F5F"/>
    <w:rPr>
      <w:rFonts w:ascii="Cambria" w:hAnsi="Cambria" w:cs="Times New Roman"/>
      <w:b/>
      <w:bCs/>
      <w:i/>
      <w:iCs/>
      <w:sz w:val="28"/>
      <w:szCs w:val="28"/>
    </w:rPr>
  </w:style>
  <w:style w:type="character" w:styleId="Hiperligao">
    <w:name w:val="Hyperlink"/>
    <w:basedOn w:val="Tipodeletrapredefinidodopargrafo"/>
    <w:rsid w:val="00557F5F"/>
    <w:rPr>
      <w:rFonts w:cs="Times New Roman"/>
      <w:color w:val="0000FF"/>
      <w:u w:val="single"/>
    </w:rPr>
  </w:style>
  <w:style w:type="paragraph" w:customStyle="1" w:styleId="Body">
    <w:name w:val="Body"/>
    <w:basedOn w:val="Normal"/>
    <w:rsid w:val="00C00810"/>
    <w:pPr>
      <w:tabs>
        <w:tab w:val="left" w:pos="4320"/>
      </w:tabs>
      <w:spacing w:after="140" w:line="290" w:lineRule="auto"/>
      <w:jc w:val="both"/>
    </w:pPr>
    <w:rPr>
      <w:rFonts w:ascii="Arial" w:hAnsi="Arial"/>
      <w:kern w:val="20"/>
      <w:sz w:val="20"/>
      <w:lang w:val="en-US" w:eastAsia="en-US"/>
    </w:rPr>
  </w:style>
  <w:style w:type="paragraph" w:customStyle="1" w:styleId="Default">
    <w:name w:val="Default"/>
    <w:rsid w:val="002960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basedOn w:val="Tipodeletrapredefinidodopargrafo"/>
    <w:semiHidden/>
    <w:rsid w:val="00D77031"/>
    <w:rPr>
      <w:rFonts w:cs="Times New Roman"/>
      <w:sz w:val="16"/>
      <w:szCs w:val="16"/>
    </w:rPr>
  </w:style>
  <w:style w:type="paragraph" w:styleId="Textodecomentrio">
    <w:name w:val="annotation text"/>
    <w:basedOn w:val="Normal"/>
    <w:semiHidden/>
    <w:rsid w:val="00D770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D77031"/>
    <w:rPr>
      <w:b/>
      <w:bCs/>
    </w:rPr>
  </w:style>
  <w:style w:type="character" w:customStyle="1" w:styleId="EstiloCorreioElectrnico331">
    <w:name w:val="EstiloCorreioElectrónico331"/>
    <w:basedOn w:val="Tipodeletrapredefinidodopargrafo"/>
    <w:semiHidden/>
    <w:rsid w:val="00891A04"/>
    <w:rPr>
      <w:rFonts w:ascii="Arial" w:hAnsi="Arial" w:cs="Arial"/>
      <w:color w:val="0000FF"/>
      <w:sz w:val="20"/>
      <w:szCs w:val="20"/>
      <w:u w:val="none"/>
      <w:effect w:val="none"/>
    </w:rPr>
  </w:style>
  <w:style w:type="paragraph" w:customStyle="1" w:styleId="PargrafodaLista1">
    <w:name w:val="Parágrafo da Lista1"/>
    <w:basedOn w:val="Normal"/>
    <w:rsid w:val="00F653B0"/>
    <w:pPr>
      <w:ind w:left="720"/>
      <w:contextualSpacing/>
    </w:pPr>
  </w:style>
  <w:style w:type="table" w:styleId="TabelacomGrelha">
    <w:name w:val="Table Grid"/>
    <w:basedOn w:val="Tabelanormal"/>
    <w:locked/>
    <w:rsid w:val="0061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Tipodeletrapredefinidodopargrafo"/>
    <w:rsid w:val="002704A3"/>
  </w:style>
  <w:style w:type="paragraph" w:styleId="PargrafodaLista">
    <w:name w:val="List Paragraph"/>
    <w:basedOn w:val="Normal"/>
    <w:uiPriority w:val="34"/>
    <w:qFormat/>
    <w:rsid w:val="00A30E69"/>
    <w:pPr>
      <w:spacing w:before="120" w:after="240"/>
      <w:ind w:left="720" w:hanging="357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A30B7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566A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 P R I N C I P A L ! 1 9 6 6 7 7 8 0 . 1 < / d o c u m e n t i d >  
     < s e n d e r i d > A N A . S . F E R R E I R A < / s e n d e r i d >  
     < s e n d e r e m a i l > A N A . S . F E R R E I R A @ A B R E U A D V O G A D O S . C O M < / s e n d e r e m a i l >  
     < l a s t m o d i f i e d > 2 0 2 2 - 0 9 - 1 3 T 1 6 : 1 8 : 0 0 . 0 0 0 0 0 0 0 + 0 1 : 0 0 < / l a s t m o d i f i e d >  
     < d a t a b a s e > P R I N C I P A L 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m_x00ed_nio xmlns="8eeb4a20-0967-42d5-8ae4-ee11fa1cb332" xsi:nil="true"/>
    <_ip_UnifiedCompliancePolicyUIAction xmlns="http://schemas.microsoft.com/sharepoint/v3" xsi:nil="true"/>
    <ModifiedName xmlns="8eeb4a20-0967-42d5-8ae4-ee11fa1cb332">
      <UserInfo>
        <DisplayName/>
        <AccountId xsi:nil="true"/>
        <AccountType/>
      </UserInfo>
    </ModifiedName>
    <Data xmlns="8eeb4a20-0967-42d5-8ae4-ee11fa1cb332" xsi:nil="true"/>
    <_ip_UnifiedCompliancePolicyProperties xmlns="http://schemas.microsoft.com/sharepoint/v3" xsi:nil="true"/>
    <Picture xmlns="8eeb4a20-0967-42d5-8ae4-ee11fa1cb332">
      <Url/>
      <Description/>
    </Pictu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E820B4B30CC4895B02AB4ED3CFA51" ma:contentTypeVersion="20" ma:contentTypeDescription="Create a new document." ma:contentTypeScope="" ma:versionID="82dd98476b148de4084f523bfc1951fc">
  <xsd:schema xmlns:xsd="http://www.w3.org/2001/XMLSchema" xmlns:xs="http://www.w3.org/2001/XMLSchema" xmlns:p="http://schemas.microsoft.com/office/2006/metadata/properties" xmlns:ns1="http://schemas.microsoft.com/sharepoint/v3" xmlns:ns2="8eeb4a20-0967-42d5-8ae4-ee11fa1cb332" xmlns:ns3="4680eb92-8766-4fa0-afb5-cc30b55f5c80" targetNamespace="http://schemas.microsoft.com/office/2006/metadata/properties" ma:root="true" ma:fieldsID="cd18001549fc94c6405bcdfc067819b5" ns1:_="" ns2:_="" ns3:_="">
    <xsd:import namespace="http://schemas.microsoft.com/sharepoint/v3"/>
    <xsd:import namespace="8eeb4a20-0967-42d5-8ae4-ee11fa1cb332"/>
    <xsd:import namespace="4680eb92-8766-4fa0-afb5-cc30b55f5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icture"/>
                <xsd:element ref="ns2:ModifiedName" minOccurs="0"/>
                <xsd:element ref="ns3:SharedWithUsers" minOccurs="0"/>
                <xsd:element ref="ns3:SharedWithDetails" minOccurs="0"/>
                <xsd:element ref="ns2:MediaServiceLocation" minOccurs="0"/>
                <xsd:element ref="ns2:Dom_x00ed_nio" minOccurs="0"/>
                <xsd:element ref="ns2: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b4a20-0967-42d5-8ae4-ee11fa1cb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Picture" ma:index="15" ma:displayName="Picture" ma:format="Image" ma:internalName="Pictur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ModifiedName" ma:index="16" nillable="true" ma:displayName="Modified Name" ma:format="Dropdown" ma:list="UserInfo" ma:SharePointGroup="0" ma:internalName="Modified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om_x00ed_nio" ma:index="21" nillable="true" ma:displayName="Domínio" ma:format="Dropdown" ma:internalName="Dom_x00ed_nio">
      <xsd:simpleType>
        <xsd:restriction base="dms:Text">
          <xsd:maxLength value="255"/>
        </xsd:restriction>
      </xsd:simpleType>
    </xsd:element>
    <xsd:element name="Data" ma:index="22" nillable="true" ma:displayName="Data" ma:format="DateOnly" ma:internalName="Data">
      <xsd:simpleType>
        <xsd:restriction base="dms:DateTim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eb92-8766-4fa0-afb5-cc30b55f5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9D6B2-4005-4ADD-A281-F20C35F53C6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2502D42-FC97-40C6-B754-2ABC66B48FF5}">
  <ds:schemaRefs>
    <ds:schemaRef ds:uri="http://schemas.microsoft.com/office/2006/metadata/properties"/>
    <ds:schemaRef ds:uri="http://schemas.microsoft.com/office/infopath/2007/PartnerControls"/>
    <ds:schemaRef ds:uri="8eeb4a20-0967-42d5-8ae4-ee11fa1cb33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3DDB71-EC65-4CBA-B5CD-F2A8AA7F9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eb4a20-0967-42d5-8ae4-ee11fa1cb332"/>
    <ds:schemaRef ds:uri="4680eb92-8766-4fa0-afb5-cc30b55f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CEF84-119F-47EA-B8E7-9CF72386E0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2157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ERP - ABAE</vt:lpstr>
    </vt:vector>
  </TitlesOfParts>
  <Company>FCB&amp;A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ERP - ABAE</dc:title>
  <dc:subject/>
  <dc:creator>GUC / JOC</dc:creator>
  <cp:keywords/>
  <dc:description/>
  <cp:lastModifiedBy>Ana Ferreira</cp:lastModifiedBy>
  <cp:revision>3</cp:revision>
  <cp:lastPrinted>2010-03-23T16:54:00Z</cp:lastPrinted>
  <dcterms:created xsi:type="dcterms:W3CDTF">2024-02-06T12:14:00Z</dcterms:created>
  <dcterms:modified xsi:type="dcterms:W3CDTF">2024-02-06T12:16:00Z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Language">
    <vt:lpwstr/>
  </property>
  <property fmtid="{D5CDD505-2E9C-101B-9397-08002B2CF9AE}" pid="3" name="WSLocal">
    <vt:lpwstr/>
  </property>
  <property fmtid="{D5CDD505-2E9C-101B-9397-08002B2CF9AE}" pid="4" name="WSDesc">
    <vt:lpwstr>Minuta Contrato Pontos de recolha REEE e RPA</vt:lpwstr>
  </property>
  <property fmtid="{D5CDD505-2E9C-101B-9397-08002B2CF9AE}" pid="5" name="ADOwnerFullName">
    <vt:lpwstr>Ana Simões Ferreira</vt:lpwstr>
  </property>
  <property fmtid="{D5CDD505-2E9C-101B-9397-08002B2CF9AE}" pid="6" name="ADOwnerEmail">
    <vt:lpwstr>ana.s.ferreira@abreuadvogados.com</vt:lpwstr>
  </property>
  <property fmtid="{D5CDD505-2E9C-101B-9397-08002B2CF9AE}" pid="7" name="ADOwnerOffice">
    <vt:lpwstr>LPT1</vt:lpwstr>
  </property>
  <property fmtid="{D5CDD505-2E9C-101B-9397-08002B2CF9AE}" pid="8" name="WSFooter">
    <vt:lpwstr>M35080/ASF/12273258v1</vt:lpwstr>
  </property>
  <property fmtid="{D5CDD505-2E9C-101B-9397-08002B2CF9AE}" pid="9" name="ContentTypeId">
    <vt:lpwstr>0x0101002BAE820B4B30CC4895B02AB4ED3CFA51</vt:lpwstr>
  </property>
</Properties>
</file>